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D8A78" w14:textId="4480F0FF" w:rsidR="006C2711" w:rsidRDefault="006C2711" w:rsidP="00DC377C">
      <w:pPr>
        <w:widowControl w:val="0"/>
        <w:autoSpaceDE w:val="0"/>
        <w:autoSpaceDN w:val="0"/>
        <w:adjustRightInd w:val="0"/>
        <w:jc w:val="both"/>
        <w:rPr>
          <w:rFonts w:ascii="Wingdings" w:hAnsi="Wingdings" w:hint="eastAsia"/>
          <w:sz w:val="20"/>
          <w:szCs w:val="20"/>
        </w:rPr>
        <w:sectPr w:rsidR="006C2711" w:rsidSect="00115D57">
          <w:type w:val="continuous"/>
          <w:pgSz w:w="12240" w:h="15840"/>
          <w:pgMar w:top="1021" w:right="1418" w:bottom="1021" w:left="1418" w:header="709" w:footer="709" w:gutter="0"/>
          <w:cols w:num="2" w:space="709"/>
          <w:docGrid w:linePitch="360"/>
        </w:sectPr>
      </w:pPr>
    </w:p>
    <w:p w14:paraId="76A6A792" w14:textId="7DEE0B48" w:rsidR="00C62B59" w:rsidRDefault="003D07D3" w:rsidP="009507AE">
      <w:pPr>
        <w:rPr>
          <w:b/>
          <w:bCs/>
          <w:sz w:val="32"/>
          <w:szCs w:val="32"/>
        </w:rPr>
      </w:pPr>
      <w:r>
        <w:rPr>
          <w:noProof/>
        </w:rPr>
        <w:drawing>
          <wp:inline distT="0" distB="0" distL="0" distR="0" wp14:anchorId="0A290877" wp14:editId="75C9F623">
            <wp:extent cx="936345" cy="1024128"/>
            <wp:effectExtent l="0" t="0" r="0" b="5080"/>
            <wp:docPr id="7" name="Image 6" descr="Une image contenant symbole, clipart, Graphiqu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7" name="Image 6" descr="Une image contenant symbole, clipart, Graphique, logo&#10;&#10;Description générée automatiquement"/>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4447" cy="1054864"/>
                    </a:xfrm>
                    <a:prstGeom prst="rect">
                      <a:avLst/>
                    </a:prstGeom>
                    <a:noFill/>
                    <a:ln>
                      <a:noFill/>
                    </a:ln>
                  </pic:spPr>
                </pic:pic>
              </a:graphicData>
            </a:graphic>
          </wp:inline>
        </w:drawing>
      </w:r>
      <w:r w:rsidR="009507AE">
        <w:rPr>
          <w:b/>
          <w:bCs/>
          <w:sz w:val="32"/>
          <w:szCs w:val="32"/>
        </w:rPr>
        <w:t xml:space="preserve">    </w:t>
      </w:r>
      <w:r w:rsidR="006A2181">
        <w:rPr>
          <w:b/>
          <w:bCs/>
          <w:noProof/>
          <w:sz w:val="32"/>
          <w:szCs w:val="32"/>
        </w:rPr>
        <w:drawing>
          <wp:inline distT="0" distB="0" distL="0" distR="0" wp14:anchorId="3033B9ED" wp14:editId="2D5FD386">
            <wp:extent cx="1024128" cy="1024128"/>
            <wp:effectExtent l="0" t="0" r="5080" b="5080"/>
            <wp:docPr id="96336498" name="Image 1"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6498" name="Image 1" descr="Une image contenant texte, logo, Graphique, Police&#10;&#10;Description générée automatiquement"/>
                    <pic:cNvPicPr/>
                  </pic:nvPicPr>
                  <pic:blipFill>
                    <a:blip r:embed="rId7"/>
                    <a:stretch>
                      <a:fillRect/>
                    </a:stretch>
                  </pic:blipFill>
                  <pic:spPr>
                    <a:xfrm>
                      <a:off x="0" y="0"/>
                      <a:ext cx="1026782" cy="1026782"/>
                    </a:xfrm>
                    <a:prstGeom prst="rect">
                      <a:avLst/>
                    </a:prstGeom>
                  </pic:spPr>
                </pic:pic>
              </a:graphicData>
            </a:graphic>
          </wp:inline>
        </w:drawing>
      </w:r>
    </w:p>
    <w:p w14:paraId="76B0BC36" w14:textId="77777777" w:rsidR="003D07D3" w:rsidRDefault="003D07D3" w:rsidP="00DC377C">
      <w:pPr>
        <w:jc w:val="center"/>
        <w:rPr>
          <w:b/>
          <w:bCs/>
        </w:rPr>
      </w:pPr>
    </w:p>
    <w:p w14:paraId="2E00E7F0" w14:textId="3D68C094" w:rsidR="00DC377C" w:rsidRPr="00AB3FDD" w:rsidRDefault="000C19BD" w:rsidP="00DC377C">
      <w:pPr>
        <w:jc w:val="center"/>
        <w:rPr>
          <w:b/>
          <w:bCs/>
        </w:rPr>
      </w:pPr>
      <w:r w:rsidRPr="00AB3FDD">
        <w:rPr>
          <w:b/>
          <w:bCs/>
        </w:rPr>
        <w:t>SOCIÉTÉ D’HORTICULTURE D’ARGENTEUIL</w:t>
      </w:r>
    </w:p>
    <w:p w14:paraId="4426DB1F" w14:textId="77777777" w:rsidR="00DC377C" w:rsidRPr="00AB3FDD" w:rsidRDefault="00DC377C" w:rsidP="00DC377C">
      <w:pPr>
        <w:jc w:val="center"/>
        <w:rPr>
          <w:b/>
          <w:bCs/>
        </w:rPr>
      </w:pPr>
    </w:p>
    <w:p w14:paraId="3C3D7D38" w14:textId="11E4179B" w:rsidR="00DC377C" w:rsidRPr="00AB3FDD" w:rsidRDefault="00DC377C" w:rsidP="00C62B59">
      <w:pPr>
        <w:jc w:val="center"/>
        <w:rPr>
          <w:b/>
          <w:bCs/>
        </w:rPr>
        <w:sectPr w:rsidR="00DC377C" w:rsidRPr="00AB3FDD" w:rsidSect="00115D57">
          <w:type w:val="continuous"/>
          <w:pgSz w:w="12240" w:h="15840"/>
          <w:pgMar w:top="1417" w:right="1417" w:bottom="1417" w:left="1417" w:header="708" w:footer="708" w:gutter="0"/>
          <w:cols w:num="2" w:space="708"/>
          <w:docGrid w:linePitch="360"/>
        </w:sectPr>
      </w:pPr>
      <w:r w:rsidRPr="00AB3FDD">
        <w:rPr>
          <w:b/>
          <w:bCs/>
        </w:rPr>
        <w:t xml:space="preserve">Programmation </w:t>
      </w:r>
      <w:r w:rsidR="00E6627C">
        <w:rPr>
          <w:b/>
          <w:bCs/>
        </w:rPr>
        <w:br/>
      </w:r>
      <w:r w:rsidR="00E6627C" w:rsidRPr="00AB3FDD">
        <w:rPr>
          <w:b/>
          <w:bCs/>
        </w:rPr>
        <w:t>Automne 202</w:t>
      </w:r>
      <w:r w:rsidR="001B6FA3">
        <w:rPr>
          <w:b/>
          <w:bCs/>
        </w:rPr>
        <w:t>6</w:t>
      </w:r>
      <w:r w:rsidR="00E6627C" w:rsidRPr="00AB3FDD">
        <w:rPr>
          <w:b/>
          <w:bCs/>
        </w:rPr>
        <w:t xml:space="preserve"> / Printemps 202</w:t>
      </w:r>
      <w:r w:rsidR="001B6FA3">
        <w:rPr>
          <w:b/>
          <w:bCs/>
        </w:rPr>
        <w:t>7</w:t>
      </w:r>
    </w:p>
    <w:p w14:paraId="445ACCC1" w14:textId="77777777" w:rsidR="00DC377C" w:rsidRDefault="00DC377C" w:rsidP="008E0397">
      <w:pPr>
        <w:rPr>
          <w:b/>
          <w:bCs/>
          <w:sz w:val="32"/>
          <w:szCs w:val="32"/>
        </w:rPr>
        <w:sectPr w:rsidR="00DC377C" w:rsidSect="00115D57">
          <w:type w:val="continuous"/>
          <w:pgSz w:w="12240" w:h="15840"/>
          <w:pgMar w:top="1417" w:right="1417" w:bottom="1417" w:left="1417" w:header="708" w:footer="708" w:gutter="0"/>
          <w:cols w:num="2" w:space="709"/>
          <w:docGrid w:linePitch="360"/>
        </w:sectPr>
      </w:pPr>
    </w:p>
    <w:p w14:paraId="0D85D041" w14:textId="349CC5B1" w:rsidR="00004CF6" w:rsidRDefault="00C62B59" w:rsidP="00EE04CF">
      <w:pPr>
        <w:spacing w:after="160" w:line="259" w:lineRule="auto"/>
        <w:ind w:left="360"/>
        <w:rPr>
          <w:sz w:val="22"/>
          <w:szCs w:val="22"/>
        </w:rPr>
      </w:pPr>
      <w:r w:rsidRPr="0027207B">
        <w:rPr>
          <w:b/>
          <w:bCs/>
          <w:sz w:val="22"/>
          <w:szCs w:val="22"/>
        </w:rPr>
        <w:t xml:space="preserve">Mercredi le </w:t>
      </w:r>
      <w:r w:rsidR="00540F49">
        <w:rPr>
          <w:b/>
          <w:bCs/>
          <w:sz w:val="22"/>
          <w:szCs w:val="22"/>
        </w:rPr>
        <w:t>23</w:t>
      </w:r>
      <w:r w:rsidR="003420AF">
        <w:rPr>
          <w:b/>
          <w:bCs/>
          <w:sz w:val="22"/>
          <w:szCs w:val="22"/>
        </w:rPr>
        <w:t xml:space="preserve"> septembre 202</w:t>
      </w:r>
      <w:r w:rsidR="00540F49">
        <w:rPr>
          <w:b/>
          <w:bCs/>
          <w:sz w:val="22"/>
          <w:szCs w:val="22"/>
        </w:rPr>
        <w:t>6</w:t>
      </w:r>
      <w:r w:rsidR="00540F49">
        <w:rPr>
          <w:b/>
          <w:bCs/>
          <w:sz w:val="22"/>
          <w:szCs w:val="22"/>
        </w:rPr>
        <w:br/>
      </w:r>
      <w:r w:rsidRPr="0027207B">
        <w:rPr>
          <w:b/>
          <w:bCs/>
          <w:sz w:val="22"/>
          <w:szCs w:val="22"/>
        </w:rPr>
        <w:t>Assemblée générale annuelle à 18 h</w:t>
      </w:r>
      <w:r w:rsidRPr="0027207B">
        <w:rPr>
          <w:b/>
          <w:bCs/>
          <w:sz w:val="22"/>
          <w:szCs w:val="22"/>
        </w:rPr>
        <w:br/>
        <w:t xml:space="preserve">suivie de la conférence à 19 </w:t>
      </w:r>
      <w:r w:rsidR="00A45D86" w:rsidRPr="0027207B">
        <w:rPr>
          <w:b/>
          <w:bCs/>
          <w:sz w:val="22"/>
          <w:szCs w:val="22"/>
        </w:rPr>
        <w:t>h</w:t>
      </w:r>
      <w:r w:rsidR="00A45D86" w:rsidRPr="0027207B">
        <w:rPr>
          <w:sz w:val="22"/>
          <w:szCs w:val="22"/>
        </w:rPr>
        <w:t xml:space="preserve"> </w:t>
      </w:r>
      <w:r w:rsidR="00C24F08">
        <w:rPr>
          <w:sz w:val="22"/>
          <w:szCs w:val="22"/>
        </w:rPr>
        <w:t xml:space="preserve">– </w:t>
      </w:r>
      <w:bookmarkStart w:id="0" w:name="_Hlk208047027"/>
      <w:r w:rsidR="00C24F08" w:rsidRPr="00C24F08">
        <w:rPr>
          <w:b/>
          <w:bCs/>
          <w:color w:val="0070C0"/>
          <w:sz w:val="22"/>
          <w:szCs w:val="22"/>
        </w:rPr>
        <w:t>NOTE 1</w:t>
      </w:r>
      <w:bookmarkEnd w:id="0"/>
      <w:r w:rsidR="008206F1" w:rsidRPr="0027207B">
        <w:rPr>
          <w:sz w:val="22"/>
          <w:szCs w:val="22"/>
        </w:rPr>
        <w:br/>
      </w:r>
      <w:r w:rsidR="00CC2701">
        <w:rPr>
          <w:b/>
          <w:sz w:val="22"/>
          <w:szCs w:val="22"/>
          <w:u w:val="single"/>
        </w:rPr>
        <w:t>Les bulbes</w:t>
      </w:r>
      <w:r w:rsidR="004A11FC">
        <w:rPr>
          <w:bCs/>
          <w:sz w:val="22"/>
          <w:szCs w:val="22"/>
        </w:rPr>
        <w:br/>
      </w:r>
      <w:r w:rsidR="00EE04CF">
        <w:rPr>
          <w:sz w:val="22"/>
          <w:szCs w:val="22"/>
        </w:rPr>
        <w:br/>
      </w:r>
      <w:r w:rsidR="008B4C8F" w:rsidRPr="00A05D82">
        <w:rPr>
          <w:color w:val="EE0000"/>
          <w:sz w:val="28"/>
          <w:szCs w:val="28"/>
        </w:rPr>
        <w:t>Texte à venir</w:t>
      </w:r>
      <w:r w:rsidR="00EE04CF">
        <w:rPr>
          <w:sz w:val="22"/>
          <w:szCs w:val="22"/>
        </w:rPr>
        <w:br/>
      </w:r>
    </w:p>
    <w:p w14:paraId="4AE6BAA8" w14:textId="186BDA35" w:rsidR="00D278BD" w:rsidRDefault="00C10A05" w:rsidP="00833953">
      <w:pPr>
        <w:spacing w:after="160" w:line="259" w:lineRule="auto"/>
        <w:ind w:left="288"/>
        <w:rPr>
          <w:sz w:val="22"/>
          <w:szCs w:val="22"/>
        </w:rPr>
      </w:pPr>
      <w:r>
        <w:rPr>
          <w:noProof/>
        </w:rPr>
        <w:drawing>
          <wp:anchor distT="0" distB="0" distL="114300" distR="114300" simplePos="0" relativeHeight="251671552" behindDoc="1" locked="0" layoutInCell="1" allowOverlap="1" wp14:anchorId="66209A14" wp14:editId="225966BD">
            <wp:simplePos x="0" y="0"/>
            <wp:positionH relativeFrom="column">
              <wp:posOffset>240030</wp:posOffset>
            </wp:positionH>
            <wp:positionV relativeFrom="paragraph">
              <wp:posOffset>768350</wp:posOffset>
            </wp:positionV>
            <wp:extent cx="1119505" cy="1343025"/>
            <wp:effectExtent l="0" t="0" r="4445" b="9525"/>
            <wp:wrapTight wrapText="bothSides">
              <wp:wrapPolygon edited="0">
                <wp:start x="0" y="0"/>
                <wp:lineTo x="0" y="21447"/>
                <wp:lineTo x="21318" y="21447"/>
                <wp:lineTo x="21318" y="0"/>
                <wp:lineTo x="0" y="0"/>
              </wp:wrapPolygon>
            </wp:wrapTight>
            <wp:docPr id="6683688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68857" name="Image 2"/>
                    <pic:cNvPicPr>
                      <a:picLocks noChangeAspect="1" noChangeArrowheads="1"/>
                    </pic:cNvPicPr>
                  </pic:nvPicPr>
                  <pic:blipFill>
                    <a:blip r:embed="rId8"/>
                    <a:stretch>
                      <a:fillRect/>
                    </a:stretch>
                  </pic:blipFill>
                  <pic:spPr bwMode="auto">
                    <a:xfrm>
                      <a:off x="0" y="0"/>
                      <a:ext cx="111950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6A9" w:rsidRPr="0027207B">
        <w:rPr>
          <w:b/>
          <w:bCs/>
          <w:sz w:val="22"/>
          <w:szCs w:val="22"/>
        </w:rPr>
        <w:br/>
      </w:r>
      <w:r w:rsidR="00D278BD" w:rsidRPr="0027207B">
        <w:rPr>
          <w:b/>
          <w:bCs/>
          <w:sz w:val="22"/>
          <w:szCs w:val="22"/>
        </w:rPr>
        <w:t xml:space="preserve">Mercredi le </w:t>
      </w:r>
      <w:r w:rsidR="00CC2701">
        <w:rPr>
          <w:b/>
          <w:bCs/>
          <w:sz w:val="22"/>
          <w:szCs w:val="22"/>
        </w:rPr>
        <w:t>21 octobre</w:t>
      </w:r>
      <w:r w:rsidR="00D278BD" w:rsidRPr="0027207B">
        <w:rPr>
          <w:b/>
          <w:bCs/>
          <w:sz w:val="22"/>
          <w:szCs w:val="22"/>
        </w:rPr>
        <w:t xml:space="preserve"> 202</w:t>
      </w:r>
      <w:r w:rsidR="00CC2701">
        <w:rPr>
          <w:b/>
          <w:bCs/>
          <w:sz w:val="22"/>
          <w:szCs w:val="22"/>
        </w:rPr>
        <w:t>6</w:t>
      </w:r>
      <w:r w:rsidR="00D278BD" w:rsidRPr="0027207B">
        <w:rPr>
          <w:b/>
          <w:bCs/>
          <w:sz w:val="22"/>
          <w:szCs w:val="22"/>
        </w:rPr>
        <w:t> à 19 h</w:t>
      </w:r>
      <w:r w:rsidR="00D278BD" w:rsidRPr="0027207B">
        <w:rPr>
          <w:b/>
          <w:bCs/>
          <w:sz w:val="22"/>
          <w:szCs w:val="22"/>
        </w:rPr>
        <w:br/>
      </w:r>
      <w:r w:rsidR="003F35E3">
        <w:rPr>
          <w:b/>
          <w:sz w:val="22"/>
          <w:szCs w:val="22"/>
          <w:u w:val="single"/>
        </w:rPr>
        <w:t>Les orchidées</w:t>
      </w:r>
      <w:r w:rsidR="00D278BD">
        <w:rPr>
          <w:sz w:val="22"/>
          <w:szCs w:val="22"/>
        </w:rPr>
        <w:br/>
      </w:r>
      <w:r w:rsidR="00D278BD">
        <w:rPr>
          <w:sz w:val="22"/>
          <w:szCs w:val="22"/>
        </w:rPr>
        <w:br/>
      </w:r>
    </w:p>
    <w:p w14:paraId="077C6A49" w14:textId="0046B685" w:rsidR="00D278BD" w:rsidRDefault="00833953" w:rsidP="00833953">
      <w:pPr>
        <w:spacing w:after="160" w:line="259" w:lineRule="auto"/>
        <w:ind w:left="576"/>
        <w:rPr>
          <w:sz w:val="22"/>
          <w:szCs w:val="22"/>
        </w:rPr>
      </w:pPr>
      <w:r>
        <w:rPr>
          <w:sz w:val="22"/>
          <w:szCs w:val="22"/>
        </w:rPr>
        <w:br/>
      </w:r>
      <w:r w:rsidR="00D278BD">
        <w:rPr>
          <w:sz w:val="22"/>
          <w:szCs w:val="22"/>
        </w:rPr>
        <w:t>A</w:t>
      </w:r>
      <w:r w:rsidR="00D278BD" w:rsidRPr="0027207B">
        <w:rPr>
          <w:sz w:val="22"/>
          <w:szCs w:val="22"/>
        </w:rPr>
        <w:t xml:space="preserve">vec </w:t>
      </w:r>
      <w:r w:rsidR="003F35E3">
        <w:rPr>
          <w:sz w:val="22"/>
          <w:szCs w:val="22"/>
        </w:rPr>
        <w:t>Laurent Leblond</w:t>
      </w:r>
      <w:r w:rsidR="00D278BD">
        <w:rPr>
          <w:sz w:val="22"/>
          <w:szCs w:val="22"/>
        </w:rPr>
        <w:t xml:space="preserve">, </w:t>
      </w:r>
      <w:r w:rsidR="00D278BD">
        <w:rPr>
          <w:sz w:val="22"/>
          <w:szCs w:val="22"/>
        </w:rPr>
        <w:br/>
        <w:t xml:space="preserve">horticulteur </w:t>
      </w:r>
      <w:r w:rsidR="00910888">
        <w:rPr>
          <w:sz w:val="22"/>
          <w:szCs w:val="22"/>
        </w:rPr>
        <w:t>et propriétaire des serres « Le Paradis des orchidées »</w:t>
      </w:r>
    </w:p>
    <w:p w14:paraId="4B062339" w14:textId="167191AB" w:rsidR="00D278BD" w:rsidRDefault="00893CF0" w:rsidP="00833953">
      <w:pPr>
        <w:spacing w:after="160" w:line="259" w:lineRule="auto"/>
        <w:ind w:left="576"/>
        <w:rPr>
          <w:sz w:val="22"/>
          <w:szCs w:val="22"/>
        </w:rPr>
      </w:pPr>
      <w:r>
        <w:rPr>
          <w:noProof/>
        </w:rPr>
        <w:drawing>
          <wp:anchor distT="0" distB="0" distL="114300" distR="114300" simplePos="0" relativeHeight="251668480" behindDoc="1" locked="0" layoutInCell="1" allowOverlap="1" wp14:anchorId="543874C5" wp14:editId="04C64CD7">
            <wp:simplePos x="0" y="0"/>
            <wp:positionH relativeFrom="column">
              <wp:posOffset>3935730</wp:posOffset>
            </wp:positionH>
            <wp:positionV relativeFrom="paragraph">
              <wp:posOffset>332740</wp:posOffset>
            </wp:positionV>
            <wp:extent cx="1187450" cy="1314450"/>
            <wp:effectExtent l="0" t="0" r="0" b="0"/>
            <wp:wrapTight wrapText="bothSides">
              <wp:wrapPolygon edited="0">
                <wp:start x="347" y="0"/>
                <wp:lineTo x="347" y="21287"/>
                <wp:lineTo x="21138" y="21287"/>
                <wp:lineTo x="21138" y="0"/>
                <wp:lineTo x="347" y="0"/>
              </wp:wrapPolygon>
            </wp:wrapTight>
            <wp:docPr id="18890585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5858" name="Image 5"/>
                    <pic:cNvPicPr>
                      <a:picLocks noChangeAspect="1" noChangeArrowheads="1"/>
                    </pic:cNvPicPr>
                  </pic:nvPicPr>
                  <pic:blipFill rotWithShape="1">
                    <a:blip r:embed="rId9"/>
                    <a:srcRect l="-4813" t="19246" r="4813" b="-2246"/>
                    <a:stretch>
                      <a:fillRect/>
                    </a:stretch>
                  </pic:blipFill>
                  <pic:spPr bwMode="auto">
                    <a:xfrm>
                      <a:off x="0" y="0"/>
                      <a:ext cx="1187450"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8BD">
        <w:rPr>
          <w:sz w:val="22"/>
          <w:szCs w:val="22"/>
        </w:rPr>
        <w:br/>
      </w:r>
    </w:p>
    <w:p w14:paraId="45821E18" w14:textId="7F19A8E7" w:rsidR="00D278BD" w:rsidRDefault="00D278BD" w:rsidP="00833953">
      <w:pPr>
        <w:pStyle w:val="Default"/>
        <w:ind w:left="288"/>
        <w:rPr>
          <w:sz w:val="22"/>
          <w:szCs w:val="22"/>
          <w:lang w:val="fr-FR"/>
        </w:rPr>
      </w:pPr>
      <w:r w:rsidRPr="00A7094E">
        <w:rPr>
          <w:rFonts w:ascii="Cambria" w:hAnsi="Cambria"/>
          <w:sz w:val="22"/>
          <w:szCs w:val="22"/>
        </w:rPr>
        <w:t>La taille et l’entretien de nos arbres et arbustes d’ornements ne sont pas à négliger</w:t>
      </w:r>
      <w:r>
        <w:rPr>
          <w:sz w:val="28"/>
          <w:szCs w:val="28"/>
        </w:rPr>
        <w:t xml:space="preserve"> </w:t>
      </w:r>
      <w:r w:rsidRPr="00A7094E">
        <w:rPr>
          <w:sz w:val="22"/>
          <w:szCs w:val="22"/>
        </w:rPr>
        <w:t>afin de conserver des plants sains et vigoureux.</w:t>
      </w:r>
      <w:r>
        <w:rPr>
          <w:sz w:val="28"/>
          <w:szCs w:val="28"/>
        </w:rPr>
        <w:t xml:space="preserve"> </w:t>
      </w:r>
      <w:r w:rsidRPr="00A7094E">
        <w:rPr>
          <w:sz w:val="22"/>
          <w:szCs w:val="22"/>
        </w:rPr>
        <w:t>Ces tâches s’imposeront peut-être plus qu’une fois dans l’année selon l’espèce pour qu’ils puissent bien remplir leur rôle d’ossature dans le jardin. Cependant</w:t>
      </w:r>
      <w:r>
        <w:rPr>
          <w:sz w:val="22"/>
          <w:szCs w:val="22"/>
        </w:rPr>
        <w:t>,</w:t>
      </w:r>
      <w:r w:rsidRPr="00A7094E">
        <w:rPr>
          <w:sz w:val="22"/>
          <w:szCs w:val="22"/>
        </w:rPr>
        <w:t xml:space="preserve"> l’adage</w:t>
      </w:r>
      <w:r w:rsidRPr="00A7746B">
        <w:rPr>
          <w:sz w:val="22"/>
          <w:szCs w:val="22"/>
        </w:rPr>
        <w:t xml:space="preserve"> </w:t>
      </w:r>
      <w:r w:rsidRPr="00A7746B">
        <w:rPr>
          <w:sz w:val="22"/>
          <w:szCs w:val="22"/>
          <w:lang w:val="fr-FR"/>
        </w:rPr>
        <w:t>du bon arbre au bon endroit nous évitera plusieurs soucis</w:t>
      </w:r>
      <w:r>
        <w:rPr>
          <w:sz w:val="22"/>
          <w:szCs w:val="22"/>
          <w:lang w:val="fr-FR"/>
        </w:rPr>
        <w:t xml:space="preserve"> et </w:t>
      </w:r>
      <w:r w:rsidRPr="00A7746B">
        <w:rPr>
          <w:sz w:val="22"/>
          <w:szCs w:val="22"/>
          <w:lang w:val="fr-FR"/>
        </w:rPr>
        <w:t>garantira un résultat optimum</w:t>
      </w:r>
      <w:r>
        <w:rPr>
          <w:sz w:val="22"/>
          <w:szCs w:val="22"/>
          <w:lang w:val="fr-FR"/>
        </w:rPr>
        <w:t>.</w:t>
      </w:r>
    </w:p>
    <w:p w14:paraId="7338CC84" w14:textId="77777777" w:rsidR="00AE70C2" w:rsidRDefault="00AE70C2" w:rsidP="00833953">
      <w:pPr>
        <w:pStyle w:val="Default"/>
        <w:ind w:left="288"/>
        <w:rPr>
          <w:sz w:val="22"/>
          <w:szCs w:val="22"/>
          <w:lang w:val="fr-FR"/>
        </w:rPr>
      </w:pPr>
    </w:p>
    <w:p w14:paraId="6A9B29D6" w14:textId="77777777" w:rsidR="00AE70C2" w:rsidRDefault="00AE70C2" w:rsidP="00833953">
      <w:pPr>
        <w:pStyle w:val="Default"/>
        <w:ind w:left="288"/>
        <w:rPr>
          <w:sz w:val="22"/>
          <w:szCs w:val="22"/>
          <w:lang w:val="fr-FR"/>
        </w:rPr>
      </w:pPr>
    </w:p>
    <w:p w14:paraId="7EDBC55F" w14:textId="77777777" w:rsidR="00AE70C2" w:rsidRDefault="00AE70C2" w:rsidP="00833953">
      <w:pPr>
        <w:pStyle w:val="Default"/>
        <w:ind w:left="288"/>
        <w:rPr>
          <w:sz w:val="22"/>
          <w:szCs w:val="22"/>
          <w:lang w:val="fr-FR"/>
        </w:rPr>
      </w:pPr>
    </w:p>
    <w:p w14:paraId="56F08043" w14:textId="77777777" w:rsidR="00AE70C2" w:rsidRDefault="00AE70C2" w:rsidP="00833953">
      <w:pPr>
        <w:pStyle w:val="Default"/>
        <w:ind w:left="288"/>
        <w:rPr>
          <w:sz w:val="22"/>
          <w:szCs w:val="22"/>
          <w:lang w:val="fr-FR"/>
        </w:rPr>
      </w:pPr>
    </w:p>
    <w:p w14:paraId="296BAC11" w14:textId="77777777" w:rsidR="00AE70C2" w:rsidRDefault="00AE70C2" w:rsidP="00833953">
      <w:pPr>
        <w:pStyle w:val="Default"/>
        <w:ind w:left="288"/>
        <w:rPr>
          <w:sz w:val="22"/>
          <w:szCs w:val="22"/>
          <w:lang w:val="fr-FR"/>
        </w:rPr>
      </w:pPr>
    </w:p>
    <w:p w14:paraId="0CC60DDE" w14:textId="77777777" w:rsidR="00AE70C2" w:rsidRDefault="00AE70C2" w:rsidP="00833953">
      <w:pPr>
        <w:pStyle w:val="Default"/>
        <w:ind w:left="288"/>
        <w:rPr>
          <w:sz w:val="22"/>
          <w:szCs w:val="22"/>
          <w:lang w:val="fr-FR"/>
        </w:rPr>
      </w:pPr>
    </w:p>
    <w:p w14:paraId="3EAE15CF" w14:textId="77777777" w:rsidR="00AE70C2" w:rsidRDefault="00AE70C2" w:rsidP="00833953">
      <w:pPr>
        <w:pStyle w:val="Default"/>
        <w:ind w:left="288"/>
        <w:rPr>
          <w:sz w:val="22"/>
          <w:szCs w:val="22"/>
          <w:lang w:val="fr-FR"/>
        </w:rPr>
      </w:pPr>
    </w:p>
    <w:p w14:paraId="61AFCF2D" w14:textId="77777777" w:rsidR="00AE70C2" w:rsidRDefault="00AE70C2" w:rsidP="00833953">
      <w:pPr>
        <w:pStyle w:val="Default"/>
        <w:ind w:left="288"/>
        <w:rPr>
          <w:sz w:val="22"/>
          <w:szCs w:val="22"/>
          <w:lang w:val="fr-FR"/>
        </w:rPr>
      </w:pPr>
    </w:p>
    <w:p w14:paraId="4E3C2CF5" w14:textId="77777777" w:rsidR="00AE70C2" w:rsidRPr="00A7746B" w:rsidRDefault="00AE70C2" w:rsidP="00833953">
      <w:pPr>
        <w:pStyle w:val="Default"/>
        <w:ind w:left="288"/>
        <w:rPr>
          <w:sz w:val="22"/>
          <w:szCs w:val="22"/>
          <w:lang w:val="fr-FR"/>
        </w:rPr>
      </w:pPr>
    </w:p>
    <w:p w14:paraId="7E7B8D96" w14:textId="77777777" w:rsidR="00D278BD" w:rsidRPr="00B53180" w:rsidRDefault="00D278BD" w:rsidP="00D278BD">
      <w:pPr>
        <w:pBdr>
          <w:top w:val="single" w:sz="4" w:space="11" w:color="auto"/>
          <w:left w:val="single" w:sz="4" w:space="1" w:color="auto"/>
          <w:bottom w:val="single" w:sz="4" w:space="0" w:color="auto"/>
          <w:right w:val="single" w:sz="4" w:space="0" w:color="auto"/>
        </w:pBdr>
        <w:rPr>
          <w:b/>
          <w:bCs/>
          <w:sz w:val="22"/>
          <w:szCs w:val="22"/>
          <w:lang w:val="fr-CA"/>
        </w:rPr>
      </w:pPr>
      <w:r w:rsidRPr="00B53180">
        <w:rPr>
          <w:b/>
          <w:bCs/>
          <w:sz w:val="22"/>
          <w:szCs w:val="22"/>
        </w:rPr>
        <w:t>Les conférences ont lieu à la Maison de la culture (Salle du Conseil) située au</w:t>
      </w:r>
      <w:r w:rsidRPr="00B53180">
        <w:rPr>
          <w:b/>
          <w:bCs/>
          <w:sz w:val="22"/>
          <w:szCs w:val="22"/>
          <w:lang w:val="fr-CA"/>
        </w:rPr>
        <w:t xml:space="preserve"> </w:t>
      </w:r>
      <w:r w:rsidRPr="00B53180">
        <w:rPr>
          <w:b/>
          <w:bCs/>
          <w:sz w:val="22"/>
          <w:szCs w:val="22"/>
        </w:rPr>
        <w:t xml:space="preserve">378, rue Principale, Lachute. </w:t>
      </w:r>
      <w:r w:rsidRPr="00B53180">
        <w:rPr>
          <w:b/>
          <w:bCs/>
          <w:iCs/>
          <w:sz w:val="22"/>
          <w:szCs w:val="22"/>
        </w:rPr>
        <w:t> </w:t>
      </w:r>
    </w:p>
    <w:p w14:paraId="64F3A442" w14:textId="77777777" w:rsidR="00D278BD" w:rsidRPr="00B53180" w:rsidRDefault="00D278BD" w:rsidP="00D278BD">
      <w:pPr>
        <w:pBdr>
          <w:top w:val="single" w:sz="4" w:space="11" w:color="auto"/>
          <w:left w:val="single" w:sz="4" w:space="1" w:color="auto"/>
          <w:bottom w:val="single" w:sz="4" w:space="0" w:color="auto"/>
          <w:right w:val="single" w:sz="4" w:space="0" w:color="auto"/>
        </w:pBdr>
        <w:rPr>
          <w:rFonts w:ascii="Cambria" w:eastAsia="Cambria" w:hAnsi="Cambria" w:cs="Cambria"/>
          <w:sz w:val="22"/>
          <w:szCs w:val="22"/>
        </w:rPr>
      </w:pPr>
      <w:r w:rsidRPr="00B53180">
        <w:rPr>
          <w:b/>
          <w:bCs/>
          <w:iCs/>
          <w:sz w:val="22"/>
          <w:szCs w:val="22"/>
        </w:rPr>
        <w:t xml:space="preserve">GRATUIT pour les membres de la SHA • 5 $ pour les abonnés de la </w:t>
      </w:r>
      <w:r>
        <w:rPr>
          <w:b/>
          <w:bCs/>
          <w:iCs/>
          <w:sz w:val="22"/>
          <w:szCs w:val="22"/>
        </w:rPr>
        <w:t>b</w:t>
      </w:r>
      <w:r w:rsidRPr="00B53180">
        <w:rPr>
          <w:b/>
          <w:bCs/>
          <w:iCs/>
          <w:sz w:val="22"/>
          <w:szCs w:val="22"/>
        </w:rPr>
        <w:t>ibliothèque • 10 $ pour les non-abonnés et les non-membres.</w:t>
      </w:r>
      <w:r w:rsidRPr="00B53180">
        <w:rPr>
          <w:b/>
          <w:bCs/>
          <w:sz w:val="22"/>
          <w:szCs w:val="22"/>
          <w:lang w:val="fr-CA"/>
        </w:rPr>
        <w:t xml:space="preserve"> </w:t>
      </w:r>
      <w:r w:rsidRPr="00B53180">
        <w:rPr>
          <w:b/>
          <w:bCs/>
          <w:iCs/>
          <w:sz w:val="22"/>
          <w:szCs w:val="22"/>
          <w:lang w:val="fr-CA"/>
        </w:rPr>
        <w:t>Paiement</w:t>
      </w:r>
      <w:r w:rsidRPr="00B53180">
        <w:rPr>
          <w:b/>
          <w:bCs/>
          <w:iCs/>
          <w:sz w:val="22"/>
          <w:szCs w:val="22"/>
        </w:rPr>
        <w:t xml:space="preserve"> comptant.  </w:t>
      </w:r>
    </w:p>
    <w:p w14:paraId="71F1600D" w14:textId="77777777" w:rsidR="00D278BD" w:rsidRDefault="00D278BD" w:rsidP="00D278BD">
      <w:pPr>
        <w:pBdr>
          <w:top w:val="single" w:sz="4" w:space="11" w:color="auto"/>
          <w:left w:val="single" w:sz="4" w:space="1" w:color="auto"/>
          <w:bottom w:val="single" w:sz="4" w:space="0" w:color="auto"/>
          <w:right w:val="single" w:sz="4" w:space="0" w:color="auto"/>
        </w:pBdr>
        <w:rPr>
          <w:rFonts w:ascii="Cambria" w:eastAsia="Cambria" w:hAnsi="Cambria" w:cs="Cambria"/>
          <w:b/>
          <w:bCs/>
          <w:sz w:val="22"/>
          <w:szCs w:val="22"/>
        </w:rPr>
      </w:pPr>
      <w:r w:rsidRPr="00B53180">
        <w:rPr>
          <w:rFonts w:ascii="Cambria" w:eastAsia="Cambria" w:hAnsi="Cambria" w:cs="Cambria"/>
          <w:b/>
          <w:bCs/>
          <w:sz w:val="22"/>
          <w:szCs w:val="22"/>
        </w:rPr>
        <w:t xml:space="preserve">Pour informations supplémentaires, </w:t>
      </w:r>
      <w:r w:rsidRPr="00B53180">
        <w:rPr>
          <w:rFonts w:ascii="Cambria" w:eastAsia="Cambria" w:hAnsi="Cambria" w:cs="Cambria"/>
          <w:b/>
          <w:bCs/>
          <w:sz w:val="22"/>
          <w:szCs w:val="22"/>
        </w:rPr>
        <w:br/>
        <w:t>contacter Céline St-Pierre au 450-566-8224</w:t>
      </w:r>
    </w:p>
    <w:p w14:paraId="53FEB806" w14:textId="77777777" w:rsidR="00D278BD" w:rsidRPr="00B53180" w:rsidRDefault="00D278BD" w:rsidP="00D278BD">
      <w:pPr>
        <w:pBdr>
          <w:top w:val="single" w:sz="4" w:space="11" w:color="auto"/>
          <w:left w:val="single" w:sz="4" w:space="1" w:color="auto"/>
          <w:bottom w:val="single" w:sz="4" w:space="0" w:color="auto"/>
          <w:right w:val="single" w:sz="4" w:space="0" w:color="auto"/>
        </w:pBdr>
        <w:rPr>
          <w:iCs/>
          <w:color w:val="0070C0"/>
          <w:sz w:val="22"/>
          <w:szCs w:val="22"/>
        </w:rPr>
      </w:pPr>
      <w:r w:rsidRPr="00C24F08">
        <w:rPr>
          <w:b/>
          <w:bCs/>
          <w:color w:val="0070C0"/>
          <w:sz w:val="22"/>
          <w:szCs w:val="22"/>
        </w:rPr>
        <w:t>NOTE 1</w:t>
      </w:r>
      <w:r>
        <w:rPr>
          <w:b/>
          <w:bCs/>
          <w:color w:val="0070C0"/>
          <w:sz w:val="22"/>
          <w:szCs w:val="22"/>
        </w:rPr>
        <w:t> : la conférence est gratuite et offerte à tous par la MRC d’Argenteuil dans le cadre du Projet Les semailles d’Argenteuil de la SHA.</w:t>
      </w:r>
    </w:p>
    <w:p w14:paraId="6DE6AE32" w14:textId="77777777" w:rsidR="00D278BD" w:rsidRPr="00DF7DAB" w:rsidRDefault="00D278BD" w:rsidP="00D278BD">
      <w:pPr>
        <w:pBdr>
          <w:top w:val="single" w:sz="4" w:space="11" w:color="auto"/>
          <w:left w:val="single" w:sz="4" w:space="1" w:color="auto"/>
          <w:bottom w:val="single" w:sz="4" w:space="0" w:color="auto"/>
          <w:right w:val="single" w:sz="4" w:space="0" w:color="auto"/>
        </w:pBdr>
        <w:rPr>
          <w:color w:val="0070C0"/>
          <w:sz w:val="20"/>
          <w:szCs w:val="20"/>
        </w:rPr>
      </w:pPr>
      <w:r w:rsidRPr="00F06703">
        <w:rPr>
          <w:b/>
          <w:bCs/>
          <w:iCs/>
          <w:color w:val="8064A2" w:themeColor="accent4"/>
          <w:sz w:val="22"/>
          <w:szCs w:val="22"/>
        </w:rPr>
        <w:t xml:space="preserve">N.B. : </w:t>
      </w:r>
      <w:r>
        <w:rPr>
          <w:b/>
          <w:bCs/>
          <w:iCs/>
          <w:color w:val="8064A2" w:themeColor="accent4"/>
          <w:sz w:val="22"/>
          <w:szCs w:val="22"/>
        </w:rPr>
        <w:t>R</w:t>
      </w:r>
      <w:r w:rsidRPr="00F06703">
        <w:rPr>
          <w:b/>
          <w:bCs/>
          <w:iCs/>
          <w:color w:val="8064A2" w:themeColor="accent4"/>
          <w:sz w:val="22"/>
          <w:szCs w:val="22"/>
        </w:rPr>
        <w:t>apporter vos semences à votre bibliothèque</w:t>
      </w:r>
      <w:r>
        <w:rPr>
          <w:b/>
          <w:bCs/>
          <w:iCs/>
          <w:color w:val="8064A2" w:themeColor="accent4"/>
          <w:sz w:val="22"/>
          <w:szCs w:val="22"/>
        </w:rPr>
        <w:t>, hôtel de ville, lieu de distribution des sachets de semences</w:t>
      </w:r>
      <w:r w:rsidRPr="00F06703">
        <w:rPr>
          <w:b/>
          <w:bCs/>
          <w:iCs/>
          <w:color w:val="8064A2" w:themeColor="accent4"/>
          <w:sz w:val="22"/>
          <w:szCs w:val="22"/>
        </w:rPr>
        <w:t xml:space="preserve"> ou lors des conférences. Partageons nos récoltes !</w:t>
      </w:r>
      <w:r w:rsidRPr="00F06703">
        <w:rPr>
          <w:b/>
          <w:bCs/>
          <w:iCs/>
          <w:color w:val="8064A2" w:themeColor="accent4"/>
          <w:sz w:val="20"/>
          <w:szCs w:val="20"/>
        </w:rPr>
        <w:t xml:space="preserve"> </w:t>
      </w:r>
      <w:r>
        <w:rPr>
          <w:color w:val="0070C0"/>
          <w:sz w:val="20"/>
          <w:szCs w:val="20"/>
        </w:rPr>
        <w:br/>
      </w:r>
    </w:p>
    <w:p w14:paraId="3E36C40D" w14:textId="5B445714" w:rsidR="00A8342B" w:rsidRPr="00A8342B" w:rsidRDefault="008E3C63" w:rsidP="00A7746B">
      <w:pPr>
        <w:spacing w:after="160" w:line="259" w:lineRule="auto"/>
        <w:ind w:left="360"/>
        <w:rPr>
          <w:b/>
          <w:sz w:val="22"/>
          <w:szCs w:val="22"/>
          <w:u w:val="single"/>
        </w:rPr>
      </w:pPr>
      <w:r>
        <w:rPr>
          <w:b/>
          <w:bCs/>
          <w:sz w:val="22"/>
          <w:szCs w:val="22"/>
        </w:rPr>
        <w:br/>
      </w:r>
      <w:r w:rsidR="00A8342B" w:rsidRPr="0027207B">
        <w:rPr>
          <w:b/>
          <w:bCs/>
          <w:sz w:val="22"/>
          <w:szCs w:val="22"/>
        </w:rPr>
        <w:t xml:space="preserve">Mercredi le </w:t>
      </w:r>
      <w:r w:rsidR="00AE70C2">
        <w:rPr>
          <w:b/>
          <w:bCs/>
          <w:color w:val="212121"/>
          <w:sz w:val="22"/>
          <w:szCs w:val="22"/>
        </w:rPr>
        <w:t>9</w:t>
      </w:r>
      <w:r w:rsidR="009138DC" w:rsidRPr="00833953">
        <w:rPr>
          <w:b/>
          <w:bCs/>
          <w:color w:val="212121"/>
          <w:sz w:val="22"/>
          <w:szCs w:val="22"/>
        </w:rPr>
        <w:t xml:space="preserve"> décem</w:t>
      </w:r>
      <w:r w:rsidR="00A8342B" w:rsidRPr="00833953">
        <w:rPr>
          <w:b/>
          <w:bCs/>
          <w:color w:val="212121"/>
          <w:sz w:val="22"/>
          <w:szCs w:val="22"/>
        </w:rPr>
        <w:t>bre 202</w:t>
      </w:r>
      <w:r w:rsidR="00AE70C2">
        <w:rPr>
          <w:b/>
          <w:bCs/>
          <w:color w:val="212121"/>
          <w:sz w:val="22"/>
          <w:szCs w:val="22"/>
        </w:rPr>
        <w:t>6</w:t>
      </w:r>
      <w:r w:rsidR="00A8342B" w:rsidRPr="00833953">
        <w:rPr>
          <w:b/>
          <w:bCs/>
          <w:color w:val="212121"/>
          <w:sz w:val="22"/>
          <w:szCs w:val="22"/>
        </w:rPr>
        <w:t> </w:t>
      </w:r>
      <w:r w:rsidR="00A8342B" w:rsidRPr="0027207B">
        <w:rPr>
          <w:b/>
          <w:bCs/>
          <w:sz w:val="22"/>
          <w:szCs w:val="22"/>
        </w:rPr>
        <w:t>à 19 h</w:t>
      </w:r>
      <w:r w:rsidR="00A8342B" w:rsidRPr="0027207B">
        <w:rPr>
          <w:b/>
          <w:bCs/>
          <w:sz w:val="22"/>
          <w:szCs w:val="22"/>
        </w:rPr>
        <w:br/>
      </w:r>
      <w:r w:rsidR="005E2C97">
        <w:rPr>
          <w:b/>
          <w:sz w:val="22"/>
          <w:szCs w:val="22"/>
          <w:u w:val="single"/>
        </w:rPr>
        <w:t>Découvrez le monde secret des fougères vivaces d’extérieure</w:t>
      </w:r>
      <w:r w:rsidR="003A5191">
        <w:rPr>
          <w:b/>
          <w:sz w:val="22"/>
          <w:szCs w:val="22"/>
          <w:u w:val="single"/>
        </w:rPr>
        <w:t xml:space="preserve">s ! </w:t>
      </w:r>
      <w:r w:rsidR="00D317B2">
        <w:rPr>
          <w:b/>
          <w:sz w:val="22"/>
          <w:szCs w:val="22"/>
          <w:u w:val="single"/>
        </w:rPr>
        <w:br/>
      </w:r>
    </w:p>
    <w:p w14:paraId="3BCA8D4E" w14:textId="7D06AD0C" w:rsidR="00A8342B" w:rsidRDefault="00EE04CF" w:rsidP="001269EC">
      <w:pPr>
        <w:spacing w:after="160" w:line="259" w:lineRule="auto"/>
        <w:ind w:left="288"/>
        <w:rPr>
          <w:sz w:val="22"/>
          <w:szCs w:val="22"/>
        </w:rPr>
      </w:pPr>
      <w:r>
        <w:rPr>
          <w:sz w:val="22"/>
          <w:szCs w:val="22"/>
        </w:rPr>
        <w:br/>
      </w:r>
      <w:r w:rsidR="00A8342B">
        <w:rPr>
          <w:sz w:val="22"/>
          <w:szCs w:val="22"/>
        </w:rPr>
        <w:t xml:space="preserve">Avec </w:t>
      </w:r>
      <w:r w:rsidR="003A5191">
        <w:rPr>
          <w:sz w:val="22"/>
          <w:szCs w:val="22"/>
        </w:rPr>
        <w:t xml:space="preserve">Adamo </w:t>
      </w:r>
      <w:proofErr w:type="spellStart"/>
      <w:r w:rsidR="003A5191">
        <w:rPr>
          <w:sz w:val="22"/>
          <w:szCs w:val="22"/>
        </w:rPr>
        <w:t>Senécal</w:t>
      </w:r>
      <w:proofErr w:type="spellEnd"/>
      <w:r w:rsidR="00A7746B">
        <w:rPr>
          <w:sz w:val="22"/>
          <w:szCs w:val="22"/>
        </w:rPr>
        <w:t xml:space="preserve">, </w:t>
      </w:r>
      <w:r w:rsidR="009D1D25">
        <w:rPr>
          <w:sz w:val="22"/>
          <w:szCs w:val="22"/>
        </w:rPr>
        <w:t>fondateur de Fougères Boréales Inc.</w:t>
      </w:r>
    </w:p>
    <w:p w14:paraId="01A57F7B" w14:textId="77777777" w:rsidR="008C6A66" w:rsidRDefault="008C6A66" w:rsidP="001269EC">
      <w:pPr>
        <w:spacing w:after="160" w:line="259" w:lineRule="auto"/>
        <w:ind w:left="288"/>
        <w:rPr>
          <w:sz w:val="22"/>
          <w:szCs w:val="22"/>
        </w:rPr>
      </w:pPr>
    </w:p>
    <w:p w14:paraId="4E199377" w14:textId="77777777" w:rsidR="008C6A66" w:rsidRDefault="008C6A66" w:rsidP="001269EC">
      <w:pPr>
        <w:spacing w:after="160" w:line="259" w:lineRule="auto"/>
        <w:ind w:left="288"/>
        <w:rPr>
          <w:sz w:val="22"/>
          <w:szCs w:val="22"/>
        </w:rPr>
      </w:pPr>
    </w:p>
    <w:p w14:paraId="511E0FCB" w14:textId="4FC4B1CE" w:rsidR="00603979" w:rsidRPr="00B07528" w:rsidRDefault="00623528" w:rsidP="00EE04CF">
      <w:pPr>
        <w:ind w:left="288"/>
        <w:rPr>
          <w:lang w:val="fr-CA"/>
        </w:rPr>
      </w:pPr>
      <w:r>
        <w:rPr>
          <w:lang w:val="fr-CA"/>
        </w:rPr>
        <w:t xml:space="preserve">Vous croyez connaître </w:t>
      </w:r>
      <w:r w:rsidR="003455E5">
        <w:rPr>
          <w:lang w:val="fr-CA"/>
        </w:rPr>
        <w:t xml:space="preserve">les fougères ? Préparez-vous à changer de regard. Au Programme : </w:t>
      </w:r>
      <w:r w:rsidR="00B334DF">
        <w:rPr>
          <w:lang w:val="fr-CA"/>
        </w:rPr>
        <w:t>La reproduction inusitée des fougères ; Les secrets</w:t>
      </w:r>
      <w:r w:rsidR="006E497F">
        <w:rPr>
          <w:lang w:val="fr-CA"/>
        </w:rPr>
        <w:t xml:space="preserve"> de plantation et d’intégration dans un sol forestier ; comment distinguer les différents types de fougères</w:t>
      </w:r>
      <w:r w:rsidR="00891C73">
        <w:rPr>
          <w:lang w:val="fr-CA"/>
        </w:rPr>
        <w:t xml:space="preserve"> : en couronne, couvre-sol, persistantes, envahissantes, </w:t>
      </w:r>
      <w:r w:rsidR="0097556E">
        <w:rPr>
          <w:lang w:val="fr-CA"/>
        </w:rPr>
        <w:t>… ou non ; Leur rôle</w:t>
      </w:r>
      <w:r w:rsidR="00F41E9D">
        <w:rPr>
          <w:lang w:val="fr-CA"/>
        </w:rPr>
        <w:t xml:space="preserve"> écologique essentiel; stabilisation, biodiversité, résilience</w:t>
      </w:r>
      <w:r w:rsidR="00303818">
        <w:rPr>
          <w:lang w:val="fr-CA"/>
        </w:rPr>
        <w:t xml:space="preserve"> ; Les coulisses d’une production spécialisée unique au Québec</w:t>
      </w:r>
      <w:r w:rsidR="008F330C">
        <w:rPr>
          <w:lang w:val="fr-CA"/>
        </w:rPr>
        <w:t xml:space="preserve"> ; et Surtout beaucoup </w:t>
      </w:r>
      <w:r w:rsidR="00893CF0">
        <w:rPr>
          <w:lang w:val="fr-CA"/>
        </w:rPr>
        <w:t>d’émerveillement</w:t>
      </w:r>
      <w:r w:rsidR="008F330C">
        <w:rPr>
          <w:lang w:val="fr-CA"/>
        </w:rPr>
        <w:t>.</w:t>
      </w:r>
    </w:p>
    <w:p w14:paraId="09E7C1C3" w14:textId="2B92C34F" w:rsidR="00A8342B" w:rsidRPr="00A7094E" w:rsidRDefault="00A8342B" w:rsidP="00D317B2">
      <w:pPr>
        <w:spacing w:after="160" w:line="259" w:lineRule="auto"/>
        <w:rPr>
          <w:b/>
          <w:bCs/>
          <w:sz w:val="22"/>
          <w:szCs w:val="22"/>
        </w:rPr>
      </w:pPr>
      <w:r w:rsidRPr="00A7094E">
        <w:rPr>
          <w:b/>
          <w:bCs/>
          <w:sz w:val="22"/>
          <w:szCs w:val="22"/>
        </w:rPr>
        <w:lastRenderedPageBreak/>
        <w:t xml:space="preserve">      </w:t>
      </w:r>
    </w:p>
    <w:p w14:paraId="289C050F" w14:textId="6B42E788" w:rsidR="00C44EE5" w:rsidRDefault="001B6FA3" w:rsidP="00FA4457">
      <w:pPr>
        <w:spacing w:after="160" w:line="259" w:lineRule="auto"/>
        <w:ind w:left="288"/>
        <w:rPr>
          <w:color w:val="000000"/>
          <w:sz w:val="22"/>
          <w:szCs w:val="22"/>
          <w:bdr w:val="none" w:sz="0" w:space="0" w:color="auto" w:frame="1"/>
        </w:rPr>
      </w:pPr>
      <w:bookmarkStart w:id="1" w:name="_Hlk160357728"/>
      <w:r>
        <w:rPr>
          <w:noProof/>
        </w:rPr>
        <w:drawing>
          <wp:anchor distT="0" distB="0" distL="114300" distR="114300" simplePos="0" relativeHeight="251666432" behindDoc="1" locked="0" layoutInCell="1" allowOverlap="1" wp14:anchorId="25F198FF" wp14:editId="4FA32A26">
            <wp:simplePos x="0" y="0"/>
            <wp:positionH relativeFrom="column">
              <wp:posOffset>230505</wp:posOffset>
            </wp:positionH>
            <wp:positionV relativeFrom="paragraph">
              <wp:posOffset>843915</wp:posOffset>
            </wp:positionV>
            <wp:extent cx="1169670" cy="1397635"/>
            <wp:effectExtent l="0" t="0" r="0" b="0"/>
            <wp:wrapTight wrapText="bothSides">
              <wp:wrapPolygon edited="0">
                <wp:start x="0" y="0"/>
                <wp:lineTo x="0" y="21198"/>
                <wp:lineTo x="21107" y="21198"/>
                <wp:lineTo x="21107" y="0"/>
                <wp:lineTo x="0" y="0"/>
              </wp:wrapPolygon>
            </wp:wrapTight>
            <wp:docPr id="420468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6808" name="Image 3"/>
                    <pic:cNvPicPr>
                      <a:picLocks noChangeAspect="1" noChangeArrowheads="1"/>
                    </pic:cNvPicPr>
                  </pic:nvPicPr>
                  <pic:blipFill>
                    <a:blip r:embed="rId10"/>
                    <a:stretch>
                      <a:fillRect/>
                    </a:stretch>
                  </pic:blipFill>
                  <pic:spPr bwMode="auto">
                    <a:xfrm>
                      <a:off x="0" y="0"/>
                      <a:ext cx="1169670"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DCA">
        <w:rPr>
          <w:b/>
          <w:bCs/>
          <w:sz w:val="22"/>
          <w:szCs w:val="22"/>
        </w:rPr>
        <w:br/>
      </w:r>
      <w:bookmarkStart w:id="2" w:name="_Hlk160353382"/>
      <w:bookmarkStart w:id="3" w:name="_Hlk160390744"/>
      <w:r w:rsidR="004957DA" w:rsidRPr="00E52632">
        <w:rPr>
          <w:b/>
          <w:bCs/>
          <w:sz w:val="22"/>
          <w:szCs w:val="22"/>
        </w:rPr>
        <w:t xml:space="preserve">Mercredi le </w:t>
      </w:r>
      <w:r w:rsidR="00603979">
        <w:rPr>
          <w:b/>
          <w:bCs/>
          <w:sz w:val="22"/>
          <w:szCs w:val="22"/>
        </w:rPr>
        <w:t>1</w:t>
      </w:r>
      <w:r w:rsidR="00B03FC6">
        <w:rPr>
          <w:b/>
          <w:bCs/>
          <w:sz w:val="22"/>
          <w:szCs w:val="22"/>
        </w:rPr>
        <w:t>7</w:t>
      </w:r>
      <w:r w:rsidR="004957DA" w:rsidRPr="00E52632">
        <w:rPr>
          <w:b/>
          <w:bCs/>
          <w:sz w:val="22"/>
          <w:szCs w:val="22"/>
        </w:rPr>
        <w:t xml:space="preserve"> février 202</w:t>
      </w:r>
      <w:r w:rsidR="00B03FC6">
        <w:rPr>
          <w:b/>
          <w:bCs/>
          <w:sz w:val="22"/>
          <w:szCs w:val="22"/>
        </w:rPr>
        <w:t>7</w:t>
      </w:r>
      <w:r w:rsidR="00603979">
        <w:rPr>
          <w:b/>
          <w:bCs/>
          <w:sz w:val="22"/>
          <w:szCs w:val="22"/>
        </w:rPr>
        <w:t xml:space="preserve"> </w:t>
      </w:r>
      <w:r w:rsidR="004957DA" w:rsidRPr="00E52632">
        <w:rPr>
          <w:b/>
          <w:bCs/>
          <w:sz w:val="22"/>
          <w:szCs w:val="22"/>
        </w:rPr>
        <w:t>à 19 h</w:t>
      </w:r>
      <w:r w:rsidR="004957DA" w:rsidRPr="00E52632">
        <w:rPr>
          <w:b/>
          <w:bCs/>
          <w:sz w:val="22"/>
          <w:szCs w:val="22"/>
        </w:rPr>
        <w:br/>
      </w:r>
      <w:r w:rsidR="00FA4457">
        <w:rPr>
          <w:b/>
          <w:sz w:val="22"/>
          <w:szCs w:val="22"/>
          <w:u w:val="single"/>
        </w:rPr>
        <w:t>Protéger et contrôler les ravageurs au potager</w:t>
      </w:r>
      <w:r w:rsidR="00A21FA1">
        <w:rPr>
          <w:b/>
          <w:sz w:val="22"/>
          <w:szCs w:val="22"/>
          <w:u w:val="single"/>
        </w:rPr>
        <w:br/>
      </w:r>
      <w:r w:rsidR="004957DA" w:rsidRPr="00E52632">
        <w:rPr>
          <w:b/>
          <w:sz w:val="22"/>
          <w:szCs w:val="22"/>
          <w:u w:val="single"/>
        </w:rPr>
        <w:br/>
      </w:r>
      <w:bookmarkEnd w:id="2"/>
    </w:p>
    <w:p w14:paraId="69DA3F9A" w14:textId="21188731" w:rsidR="00C44EE5" w:rsidRDefault="00C44EE5" w:rsidP="00C44EE5">
      <w:pPr>
        <w:pStyle w:val="NormalWeb"/>
        <w:shd w:val="clear" w:color="auto" w:fill="FFFFFF"/>
        <w:ind w:left="360"/>
        <w:rPr>
          <w:rFonts w:asciiTheme="minorHAnsi" w:hAnsiTheme="minorHAnsi"/>
          <w:color w:val="000000"/>
          <w:sz w:val="22"/>
          <w:szCs w:val="22"/>
          <w:bdr w:val="none" w:sz="0" w:space="0" w:color="auto" w:frame="1"/>
        </w:rPr>
      </w:pPr>
      <w:r>
        <w:rPr>
          <w:rFonts w:asciiTheme="minorHAnsi" w:hAnsiTheme="minorHAnsi"/>
          <w:color w:val="000000"/>
          <w:sz w:val="22"/>
          <w:szCs w:val="22"/>
          <w:bdr w:val="none" w:sz="0" w:space="0" w:color="auto" w:frame="1"/>
        </w:rPr>
        <w:t xml:space="preserve">Avec </w:t>
      </w:r>
      <w:r w:rsidR="00FA4457">
        <w:rPr>
          <w:rFonts w:asciiTheme="minorHAnsi" w:hAnsiTheme="minorHAnsi"/>
          <w:color w:val="000000"/>
          <w:sz w:val="22"/>
          <w:szCs w:val="22"/>
          <w:bdr w:val="none" w:sz="0" w:space="0" w:color="auto" w:frame="1"/>
        </w:rPr>
        <w:t>Lili Michaud</w:t>
      </w:r>
      <w:r>
        <w:rPr>
          <w:rFonts w:asciiTheme="minorHAnsi" w:hAnsiTheme="minorHAnsi"/>
          <w:color w:val="000000"/>
          <w:sz w:val="22"/>
          <w:szCs w:val="22"/>
          <w:bdr w:val="none" w:sz="0" w:space="0" w:color="auto" w:frame="1"/>
        </w:rPr>
        <w:t>,</w:t>
      </w:r>
      <w:r w:rsidR="006370BB">
        <w:rPr>
          <w:rFonts w:asciiTheme="minorHAnsi" w:hAnsiTheme="minorHAnsi"/>
          <w:color w:val="000000"/>
          <w:sz w:val="22"/>
          <w:szCs w:val="22"/>
          <w:bdr w:val="none" w:sz="0" w:space="0" w:color="auto" w:frame="1"/>
        </w:rPr>
        <w:t xml:space="preserve"> </w:t>
      </w:r>
      <w:r>
        <w:rPr>
          <w:rFonts w:asciiTheme="minorHAnsi" w:hAnsiTheme="minorHAnsi"/>
          <w:color w:val="000000"/>
          <w:sz w:val="22"/>
          <w:szCs w:val="22"/>
          <w:bdr w:val="none" w:sz="0" w:space="0" w:color="auto" w:frame="1"/>
        </w:rPr>
        <w:t>horticultrice</w:t>
      </w:r>
      <w:r w:rsidR="006335AB">
        <w:rPr>
          <w:rFonts w:asciiTheme="minorHAnsi" w:hAnsiTheme="minorHAnsi"/>
          <w:color w:val="000000"/>
          <w:sz w:val="22"/>
          <w:szCs w:val="22"/>
          <w:bdr w:val="none" w:sz="0" w:space="0" w:color="auto" w:frame="1"/>
        </w:rPr>
        <w:t xml:space="preserve"> et autrice de « Protéger son potager des ravageurs et des maladies »</w:t>
      </w:r>
    </w:p>
    <w:p w14:paraId="7C41AF44" w14:textId="77777777" w:rsidR="00C44EE5" w:rsidRDefault="00C44EE5" w:rsidP="00422E57">
      <w:pPr>
        <w:pStyle w:val="NormalWeb"/>
        <w:shd w:val="clear" w:color="auto" w:fill="FFFFFF"/>
        <w:ind w:left="360"/>
        <w:rPr>
          <w:rFonts w:asciiTheme="minorHAnsi" w:hAnsiTheme="minorHAnsi"/>
          <w:color w:val="000000"/>
          <w:sz w:val="22"/>
          <w:szCs w:val="22"/>
          <w:bdr w:val="none" w:sz="0" w:space="0" w:color="auto" w:frame="1"/>
        </w:rPr>
      </w:pPr>
    </w:p>
    <w:bookmarkEnd w:id="3"/>
    <w:p w14:paraId="5DE86447" w14:textId="77777777" w:rsidR="006370BB" w:rsidRDefault="006370BB" w:rsidP="00C44EE5">
      <w:pPr>
        <w:pStyle w:val="p1"/>
        <w:spacing w:before="0" w:beforeAutospacing="0" w:after="0" w:afterAutospacing="0"/>
        <w:rPr>
          <w:rStyle w:val="s1"/>
          <w:rFonts w:asciiTheme="minorHAnsi" w:hAnsiTheme="minorHAnsi"/>
          <w:color w:val="000000"/>
          <w:sz w:val="22"/>
          <w:szCs w:val="22"/>
        </w:rPr>
      </w:pPr>
    </w:p>
    <w:p w14:paraId="5EA33D4F" w14:textId="3B3FD381" w:rsidR="002B6518" w:rsidRDefault="00580512" w:rsidP="002B6518">
      <w:pPr>
        <w:pStyle w:val="p1"/>
        <w:spacing w:before="0" w:beforeAutospacing="0" w:after="0" w:afterAutospacing="0"/>
        <w:ind w:left="360"/>
        <w:rPr>
          <w:rFonts w:asciiTheme="minorHAnsi" w:eastAsia="Times New Roman" w:hAnsiTheme="minorHAnsi" w:cs="Times New Roman"/>
          <w:b/>
          <w:bCs/>
          <w:sz w:val="22"/>
          <w:szCs w:val="22"/>
        </w:rPr>
      </w:pPr>
      <w:r>
        <w:rPr>
          <w:rStyle w:val="s1"/>
          <w:rFonts w:asciiTheme="minorHAnsi" w:hAnsiTheme="minorHAnsi"/>
          <w:color w:val="000000"/>
          <w:sz w:val="22"/>
          <w:szCs w:val="22"/>
        </w:rPr>
        <w:t>Les ravageurs ont la fâcheuse habitude de se nourrir de nos plantes légumières. C’est le cas des limaces et de plusieurs insectes tels que la teigne du poireau, la chrysomèle rayée</w:t>
      </w:r>
      <w:r w:rsidR="000A1920">
        <w:rPr>
          <w:rStyle w:val="s1"/>
          <w:rFonts w:asciiTheme="minorHAnsi" w:hAnsiTheme="minorHAnsi"/>
          <w:color w:val="000000"/>
          <w:sz w:val="22"/>
          <w:szCs w:val="22"/>
        </w:rPr>
        <w:t xml:space="preserve"> du concombre et bien d’autres. Quelles sont les bonnes pratiques qui peuvent prévenir</w:t>
      </w:r>
      <w:r w:rsidR="002B6518">
        <w:rPr>
          <w:rStyle w:val="s1"/>
          <w:rFonts w:asciiTheme="minorHAnsi" w:hAnsiTheme="minorHAnsi"/>
          <w:color w:val="000000"/>
          <w:sz w:val="22"/>
          <w:szCs w:val="22"/>
        </w:rPr>
        <w:t xml:space="preserve"> les </w:t>
      </w:r>
      <w:r w:rsidR="002B6518" w:rsidRPr="002B6518">
        <w:rPr>
          <w:rStyle w:val="s1"/>
          <w:rFonts w:asciiTheme="minorHAnsi" w:hAnsiTheme="minorHAnsi"/>
          <w:color w:val="000000"/>
          <w:sz w:val="22"/>
          <w:szCs w:val="22"/>
        </w:rPr>
        <w:t xml:space="preserve">dommages occasionnés par les ravageurs. </w:t>
      </w:r>
      <w:r w:rsidR="002B6518" w:rsidRPr="002B6518">
        <w:rPr>
          <w:rFonts w:asciiTheme="minorHAnsi" w:eastAsia="Times New Roman" w:hAnsiTheme="minorHAnsi" w:cs="Times New Roman"/>
          <w:sz w:val="22"/>
          <w:szCs w:val="22"/>
        </w:rPr>
        <w:t>Et que faire lorsqu’une méthode de contrôle est vraiment nécessaire</w:t>
      </w:r>
      <w:r w:rsidR="007511E2">
        <w:rPr>
          <w:rFonts w:asciiTheme="minorHAnsi" w:eastAsia="Times New Roman" w:hAnsiTheme="minorHAnsi" w:cs="Times New Roman"/>
          <w:sz w:val="22"/>
          <w:szCs w:val="22"/>
        </w:rPr>
        <w:t xml:space="preserve"> ? </w:t>
      </w:r>
    </w:p>
    <w:p w14:paraId="760AEB29" w14:textId="77777777" w:rsidR="002B6518" w:rsidRDefault="002B6518" w:rsidP="002B6518">
      <w:pPr>
        <w:pStyle w:val="p1"/>
        <w:spacing w:before="0" w:beforeAutospacing="0" w:after="0" w:afterAutospacing="0"/>
        <w:ind w:left="360"/>
        <w:rPr>
          <w:rFonts w:asciiTheme="minorHAnsi" w:eastAsia="Times New Roman" w:hAnsiTheme="minorHAnsi" w:cs="Times New Roman"/>
          <w:b/>
          <w:bCs/>
          <w:sz w:val="22"/>
          <w:szCs w:val="22"/>
        </w:rPr>
      </w:pPr>
    </w:p>
    <w:p w14:paraId="79B204F6" w14:textId="09323956" w:rsidR="008B22A3" w:rsidRPr="000749B6" w:rsidRDefault="00E90032" w:rsidP="002B6518">
      <w:pPr>
        <w:pStyle w:val="p1"/>
        <w:spacing w:before="0" w:beforeAutospacing="0" w:after="0" w:afterAutospacing="0"/>
        <w:ind w:left="360"/>
        <w:rPr>
          <w:rFonts w:asciiTheme="minorHAnsi" w:hAnsiTheme="minorHAnsi"/>
          <w:b/>
          <w:bCs/>
          <w:sz w:val="22"/>
          <w:szCs w:val="22"/>
          <w:u w:val="single"/>
        </w:rPr>
      </w:pPr>
      <w:r>
        <w:rPr>
          <w:rFonts w:asciiTheme="minorHAnsi" w:hAnsiTheme="minorHAnsi"/>
          <w:b/>
          <w:bCs/>
          <w:sz w:val="22"/>
          <w:szCs w:val="22"/>
          <w:u w:val="single"/>
        </w:rPr>
        <w:t>Le</w:t>
      </w:r>
      <w:r w:rsidR="00265398">
        <w:rPr>
          <w:rFonts w:asciiTheme="minorHAnsi" w:hAnsiTheme="minorHAnsi"/>
          <w:b/>
          <w:bCs/>
          <w:sz w:val="22"/>
          <w:szCs w:val="22"/>
          <w:u w:val="single"/>
        </w:rPr>
        <w:t xml:space="preserve">s </w:t>
      </w:r>
      <w:r w:rsidR="00BE6782">
        <w:rPr>
          <w:rFonts w:asciiTheme="minorHAnsi" w:hAnsiTheme="minorHAnsi"/>
          <w:b/>
          <w:bCs/>
          <w:sz w:val="22"/>
          <w:szCs w:val="22"/>
          <w:u w:val="single"/>
        </w:rPr>
        <w:t>Jardiner sans se fatiguer et l’horticulture sans courbature</w:t>
      </w:r>
    </w:p>
    <w:p w14:paraId="157A1BF3" w14:textId="0E206C95" w:rsidR="00DD064F" w:rsidRDefault="00730082" w:rsidP="00E52632">
      <w:pPr>
        <w:pStyle w:val="NormalWeb"/>
        <w:shd w:val="clear" w:color="auto" w:fill="FFFFFF"/>
        <w:ind w:left="360"/>
        <w:rPr>
          <w:rFonts w:asciiTheme="minorHAnsi" w:hAnsiTheme="minorHAnsi"/>
          <w:sz w:val="22"/>
          <w:szCs w:val="22"/>
        </w:rPr>
      </w:pPr>
      <w:r>
        <w:rPr>
          <w:noProof/>
        </w:rPr>
        <w:drawing>
          <wp:anchor distT="0" distB="0" distL="114300" distR="114300" simplePos="0" relativeHeight="251669504" behindDoc="1" locked="0" layoutInCell="1" allowOverlap="1" wp14:anchorId="39A02D43" wp14:editId="2F253EB3">
            <wp:simplePos x="0" y="0"/>
            <wp:positionH relativeFrom="column">
              <wp:posOffset>259080</wp:posOffset>
            </wp:positionH>
            <wp:positionV relativeFrom="paragraph">
              <wp:posOffset>255905</wp:posOffset>
            </wp:positionV>
            <wp:extent cx="1141095" cy="1373505"/>
            <wp:effectExtent l="0" t="0" r="1905" b="0"/>
            <wp:wrapTight wrapText="bothSides">
              <wp:wrapPolygon edited="0">
                <wp:start x="0" y="0"/>
                <wp:lineTo x="0" y="21270"/>
                <wp:lineTo x="21275" y="21270"/>
                <wp:lineTo x="21275" y="0"/>
                <wp:lineTo x="0" y="0"/>
              </wp:wrapPolygon>
            </wp:wrapTight>
            <wp:docPr id="1349486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86959" name="Image 1"/>
                    <pic:cNvPicPr>
                      <a:picLocks noChangeAspect="1" noChangeArrowheads="1"/>
                    </pic:cNvPicPr>
                  </pic:nvPicPr>
                  <pic:blipFill>
                    <a:blip r:embed="rId11"/>
                    <a:stretch>
                      <a:fillRect/>
                    </a:stretch>
                  </pic:blipFill>
                  <pic:spPr bwMode="auto">
                    <a:xfrm>
                      <a:off x="0" y="0"/>
                      <a:ext cx="1141095"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F4C49" w14:textId="0478EEE9" w:rsidR="004C61B1" w:rsidRDefault="008B22A3" w:rsidP="00E52632">
      <w:pPr>
        <w:pStyle w:val="NormalWeb"/>
        <w:shd w:val="clear" w:color="auto" w:fill="FFFFFF"/>
        <w:ind w:left="360"/>
        <w:rPr>
          <w:rFonts w:asciiTheme="minorHAnsi" w:hAnsiTheme="minorHAnsi"/>
          <w:b/>
          <w:sz w:val="22"/>
          <w:szCs w:val="22"/>
          <w:u w:val="single"/>
        </w:rPr>
      </w:pPr>
      <w:r>
        <w:rPr>
          <w:rFonts w:asciiTheme="minorHAnsi" w:hAnsiTheme="minorHAnsi"/>
          <w:sz w:val="22"/>
          <w:szCs w:val="22"/>
        </w:rPr>
        <w:t xml:space="preserve">Avec </w:t>
      </w:r>
      <w:r w:rsidR="006A5BC0">
        <w:rPr>
          <w:rFonts w:asciiTheme="minorHAnsi" w:hAnsiTheme="minorHAnsi"/>
          <w:sz w:val="22"/>
          <w:szCs w:val="22"/>
        </w:rPr>
        <w:t>Christian Normandin</w:t>
      </w:r>
      <w:r w:rsidR="000749B6">
        <w:rPr>
          <w:rFonts w:asciiTheme="minorHAnsi" w:hAnsiTheme="minorHAnsi"/>
          <w:sz w:val="22"/>
          <w:szCs w:val="22"/>
        </w:rPr>
        <w:t xml:space="preserve">, </w:t>
      </w:r>
      <w:r w:rsidR="006A5BC0">
        <w:rPr>
          <w:rFonts w:asciiTheme="minorHAnsi" w:hAnsiTheme="minorHAnsi"/>
          <w:sz w:val="22"/>
          <w:szCs w:val="22"/>
        </w:rPr>
        <w:t xml:space="preserve">jardinier - </w:t>
      </w:r>
      <w:r w:rsidR="000749B6">
        <w:rPr>
          <w:rFonts w:asciiTheme="minorHAnsi" w:hAnsiTheme="minorHAnsi"/>
          <w:sz w:val="22"/>
          <w:szCs w:val="22"/>
        </w:rPr>
        <w:t>horticulte</w:t>
      </w:r>
      <w:r w:rsidR="006A5BC0">
        <w:rPr>
          <w:rFonts w:asciiTheme="minorHAnsi" w:hAnsiTheme="minorHAnsi"/>
          <w:sz w:val="22"/>
          <w:szCs w:val="22"/>
        </w:rPr>
        <w:t>ur</w:t>
      </w:r>
      <w:r w:rsidR="000749B6">
        <w:rPr>
          <w:rFonts w:asciiTheme="minorHAnsi" w:hAnsiTheme="minorHAnsi"/>
          <w:sz w:val="22"/>
          <w:szCs w:val="22"/>
        </w:rPr>
        <w:t xml:space="preserve"> </w:t>
      </w:r>
      <w:r w:rsidR="00E52632" w:rsidRPr="00E52632">
        <w:rPr>
          <w:rFonts w:asciiTheme="minorHAnsi" w:hAnsiTheme="minorHAnsi"/>
          <w:b/>
          <w:bCs/>
          <w:sz w:val="22"/>
          <w:szCs w:val="22"/>
        </w:rPr>
        <w:br/>
      </w:r>
    </w:p>
    <w:p w14:paraId="6D7AA13C" w14:textId="45927BB6" w:rsidR="00574614" w:rsidRDefault="00730082" w:rsidP="004E2AE9">
      <w:pPr>
        <w:pStyle w:val="NormalWeb"/>
        <w:shd w:val="clear" w:color="auto" w:fill="FFFFFF"/>
        <w:ind w:left="360"/>
        <w:rPr>
          <w:rFonts w:asciiTheme="minorHAnsi" w:hAnsiTheme="minorHAnsi"/>
          <w:b/>
          <w:bCs/>
          <w:sz w:val="22"/>
          <w:szCs w:val="22"/>
        </w:rPr>
      </w:pPr>
      <w:r>
        <w:rPr>
          <w:rFonts w:asciiTheme="minorHAnsi" w:hAnsiTheme="minorHAnsi"/>
          <w:b/>
          <w:bCs/>
          <w:sz w:val="22"/>
          <w:szCs w:val="22"/>
        </w:rPr>
        <w:br/>
      </w:r>
    </w:p>
    <w:p w14:paraId="222AF80B" w14:textId="77777777" w:rsidR="008B4C8F" w:rsidRDefault="008B4C8F" w:rsidP="00E90032">
      <w:pPr>
        <w:pStyle w:val="Corpsdetexte2"/>
        <w:ind w:left="360"/>
        <w:rPr>
          <w:rFonts w:ascii="Cambria" w:hAnsi="Cambria" w:cs="Arial"/>
          <w:sz w:val="22"/>
          <w:szCs w:val="22"/>
        </w:rPr>
      </w:pPr>
    </w:p>
    <w:p w14:paraId="09996C93" w14:textId="197C7CE1" w:rsidR="00BD6488" w:rsidRPr="00A05D82" w:rsidRDefault="008B4C8F" w:rsidP="00E90032">
      <w:pPr>
        <w:pStyle w:val="Corpsdetexte2"/>
        <w:ind w:left="360"/>
        <w:rPr>
          <w:rFonts w:ascii="Cambria" w:hAnsi="Cambria" w:cs="Arial"/>
          <w:sz w:val="28"/>
          <w:szCs w:val="28"/>
        </w:rPr>
      </w:pPr>
      <w:r w:rsidRPr="00A05D82">
        <w:rPr>
          <w:rFonts w:ascii="Cambria" w:hAnsi="Cambria" w:cs="Arial"/>
          <w:color w:val="EE0000"/>
          <w:sz w:val="28"/>
          <w:szCs w:val="28"/>
        </w:rPr>
        <w:t>Texte à venir</w:t>
      </w:r>
      <w:r w:rsidR="005F1A7F" w:rsidRPr="00A05D82">
        <w:rPr>
          <w:rFonts w:ascii="Cambria" w:hAnsi="Cambria" w:cs="Arial"/>
          <w:sz w:val="28"/>
          <w:szCs w:val="28"/>
        </w:rPr>
        <w:br/>
      </w:r>
    </w:p>
    <w:p w14:paraId="4475A8A1" w14:textId="47A4D01F" w:rsidR="00C44EE5" w:rsidRDefault="003275E7" w:rsidP="004E2AE9">
      <w:pPr>
        <w:pStyle w:val="NormalWeb"/>
        <w:shd w:val="clear" w:color="auto" w:fill="FFFFFF"/>
        <w:ind w:left="360"/>
        <w:rPr>
          <w:rFonts w:asciiTheme="minorHAnsi" w:hAnsiTheme="minorHAnsi"/>
          <w:bCs/>
          <w:sz w:val="22"/>
          <w:szCs w:val="22"/>
        </w:rPr>
      </w:pPr>
      <w:r w:rsidRPr="00E52632">
        <w:rPr>
          <w:rFonts w:asciiTheme="minorHAnsi" w:hAnsiTheme="minorHAnsi"/>
          <w:b/>
          <w:bCs/>
          <w:sz w:val="22"/>
          <w:szCs w:val="22"/>
        </w:rPr>
        <w:t>Mercredi le 1</w:t>
      </w:r>
      <w:r w:rsidR="005278DE">
        <w:rPr>
          <w:rFonts w:asciiTheme="minorHAnsi" w:hAnsiTheme="minorHAnsi"/>
          <w:b/>
          <w:bCs/>
          <w:sz w:val="22"/>
          <w:szCs w:val="22"/>
        </w:rPr>
        <w:t>4</w:t>
      </w:r>
      <w:r>
        <w:rPr>
          <w:rFonts w:asciiTheme="minorHAnsi" w:hAnsiTheme="minorHAnsi"/>
          <w:b/>
          <w:bCs/>
          <w:sz w:val="22"/>
          <w:szCs w:val="22"/>
        </w:rPr>
        <w:t xml:space="preserve"> avril 202</w:t>
      </w:r>
      <w:r w:rsidR="005278DE">
        <w:rPr>
          <w:rFonts w:asciiTheme="minorHAnsi" w:hAnsiTheme="minorHAnsi"/>
          <w:b/>
          <w:bCs/>
          <w:sz w:val="22"/>
          <w:szCs w:val="22"/>
        </w:rPr>
        <w:t>7</w:t>
      </w:r>
      <w:r>
        <w:rPr>
          <w:rFonts w:asciiTheme="minorHAnsi" w:hAnsiTheme="minorHAnsi"/>
          <w:b/>
          <w:bCs/>
          <w:sz w:val="22"/>
          <w:szCs w:val="22"/>
        </w:rPr>
        <w:t xml:space="preserve"> </w:t>
      </w:r>
      <w:r w:rsidRPr="00E52632">
        <w:rPr>
          <w:rFonts w:asciiTheme="minorHAnsi" w:hAnsiTheme="minorHAnsi"/>
          <w:b/>
          <w:bCs/>
          <w:sz w:val="22"/>
          <w:szCs w:val="22"/>
        </w:rPr>
        <w:t>à 19 h</w:t>
      </w:r>
      <w:r w:rsidRPr="00E52632">
        <w:rPr>
          <w:rFonts w:asciiTheme="minorHAnsi" w:hAnsiTheme="minorHAnsi"/>
          <w:b/>
          <w:bCs/>
          <w:sz w:val="22"/>
          <w:szCs w:val="22"/>
        </w:rPr>
        <w:br/>
      </w:r>
      <w:r w:rsidR="007929B4">
        <w:rPr>
          <w:rFonts w:asciiTheme="minorHAnsi" w:hAnsiTheme="minorHAnsi"/>
          <w:b/>
          <w:sz w:val="22"/>
          <w:szCs w:val="22"/>
          <w:u w:val="single"/>
        </w:rPr>
        <w:t xml:space="preserve">Les clématites et autres plantes </w:t>
      </w:r>
      <w:r w:rsidR="000D0274">
        <w:rPr>
          <w:rFonts w:asciiTheme="minorHAnsi" w:hAnsiTheme="minorHAnsi"/>
          <w:b/>
          <w:sz w:val="22"/>
          <w:szCs w:val="22"/>
          <w:u w:val="single"/>
        </w:rPr>
        <w:t>grimpantes et</w:t>
      </w:r>
      <w:r w:rsidR="007929B4">
        <w:rPr>
          <w:rFonts w:asciiTheme="minorHAnsi" w:hAnsiTheme="minorHAnsi"/>
          <w:b/>
          <w:sz w:val="22"/>
          <w:szCs w:val="22"/>
          <w:u w:val="single"/>
        </w:rPr>
        <w:t xml:space="preserve"> leurs supports</w:t>
      </w:r>
    </w:p>
    <w:p w14:paraId="2D8EBD29" w14:textId="7513B7EB" w:rsidR="001059A0" w:rsidRDefault="005F1A7F" w:rsidP="004E2AE9">
      <w:pPr>
        <w:pStyle w:val="NormalWeb"/>
        <w:shd w:val="clear" w:color="auto" w:fill="FFFFFF"/>
        <w:ind w:left="360"/>
        <w:rPr>
          <w:rFonts w:asciiTheme="minorHAnsi" w:hAnsiTheme="minorHAnsi"/>
          <w:bCs/>
          <w:sz w:val="22"/>
          <w:szCs w:val="22"/>
        </w:rPr>
      </w:pPr>
      <w:r>
        <w:rPr>
          <w:noProof/>
        </w:rPr>
        <w:drawing>
          <wp:anchor distT="0" distB="0" distL="114300" distR="114300" simplePos="0" relativeHeight="251667456" behindDoc="1" locked="0" layoutInCell="1" allowOverlap="1" wp14:anchorId="2CBB4EE8" wp14:editId="12115F2B">
            <wp:simplePos x="0" y="0"/>
            <wp:positionH relativeFrom="column">
              <wp:posOffset>272415</wp:posOffset>
            </wp:positionH>
            <wp:positionV relativeFrom="paragraph">
              <wp:posOffset>109855</wp:posOffset>
            </wp:positionV>
            <wp:extent cx="1336675" cy="1432560"/>
            <wp:effectExtent l="0" t="0" r="0" b="0"/>
            <wp:wrapTight wrapText="bothSides">
              <wp:wrapPolygon edited="0">
                <wp:start x="0" y="0"/>
                <wp:lineTo x="0" y="21255"/>
                <wp:lineTo x="21241" y="21255"/>
                <wp:lineTo x="21241" y="0"/>
                <wp:lineTo x="0" y="0"/>
              </wp:wrapPolygon>
            </wp:wrapTight>
            <wp:docPr id="9488193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675"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C8FCE" w14:textId="26E2491A" w:rsidR="0003276A" w:rsidRPr="004E2AE9" w:rsidRDefault="005F1A7F" w:rsidP="004E2AE9">
      <w:pPr>
        <w:pStyle w:val="NormalWeb"/>
        <w:shd w:val="clear" w:color="auto" w:fill="FFFFFF"/>
        <w:ind w:left="360"/>
        <w:rPr>
          <w:rFonts w:asciiTheme="minorHAnsi" w:hAnsiTheme="minorHAnsi"/>
          <w:bCs/>
          <w:sz w:val="22"/>
          <w:szCs w:val="22"/>
        </w:rPr>
      </w:pPr>
      <w:r>
        <w:rPr>
          <w:rFonts w:asciiTheme="minorHAnsi" w:hAnsiTheme="minorHAnsi"/>
          <w:bCs/>
          <w:sz w:val="22"/>
          <w:szCs w:val="22"/>
        </w:rPr>
        <w:br/>
      </w:r>
      <w:r>
        <w:rPr>
          <w:rFonts w:asciiTheme="minorHAnsi" w:hAnsiTheme="minorHAnsi"/>
          <w:bCs/>
          <w:sz w:val="22"/>
          <w:szCs w:val="22"/>
        </w:rPr>
        <w:br/>
      </w:r>
      <w:r w:rsidR="00927538" w:rsidRPr="00067365">
        <w:rPr>
          <w:rFonts w:asciiTheme="minorHAnsi" w:hAnsiTheme="minorHAnsi"/>
          <w:bCs/>
          <w:sz w:val="22"/>
          <w:szCs w:val="22"/>
        </w:rPr>
        <w:t xml:space="preserve">Avec </w:t>
      </w:r>
      <w:r w:rsidR="00C44EE5">
        <w:rPr>
          <w:rFonts w:asciiTheme="minorHAnsi" w:hAnsiTheme="minorHAnsi"/>
          <w:bCs/>
          <w:sz w:val="22"/>
          <w:szCs w:val="22"/>
        </w:rPr>
        <w:t>Daniel Fortin</w:t>
      </w:r>
      <w:r w:rsidR="00927538" w:rsidRPr="00067365">
        <w:rPr>
          <w:rFonts w:asciiTheme="minorHAnsi" w:hAnsiTheme="minorHAnsi"/>
          <w:bCs/>
          <w:sz w:val="22"/>
          <w:szCs w:val="22"/>
        </w:rPr>
        <w:t xml:space="preserve">, </w:t>
      </w:r>
      <w:r w:rsidR="00C44EE5">
        <w:rPr>
          <w:rFonts w:asciiTheme="minorHAnsi" w:hAnsiTheme="minorHAnsi"/>
          <w:bCs/>
          <w:sz w:val="22"/>
          <w:szCs w:val="22"/>
        </w:rPr>
        <w:t>horticulteur</w:t>
      </w:r>
    </w:p>
    <w:p w14:paraId="0B63D8F9" w14:textId="77777777" w:rsidR="000F40AD" w:rsidRDefault="000F40AD" w:rsidP="003E0260">
      <w:pPr>
        <w:pStyle w:val="NormalWeb"/>
        <w:shd w:val="clear" w:color="auto" w:fill="FFFFFF"/>
        <w:ind w:left="360"/>
        <w:rPr>
          <w:sz w:val="22"/>
          <w:szCs w:val="22"/>
        </w:rPr>
      </w:pPr>
      <w:r>
        <w:rPr>
          <w:sz w:val="22"/>
          <w:szCs w:val="22"/>
        </w:rPr>
        <w:br/>
      </w:r>
    </w:p>
    <w:p w14:paraId="4462D033" w14:textId="37AC57F1" w:rsidR="00C44EE5" w:rsidRPr="00C44EE5" w:rsidRDefault="003E3993" w:rsidP="001059A0">
      <w:pPr>
        <w:spacing w:after="160" w:line="259" w:lineRule="auto"/>
        <w:ind w:left="426"/>
        <w:rPr>
          <w:sz w:val="22"/>
          <w:szCs w:val="22"/>
        </w:rPr>
      </w:pPr>
      <w:r>
        <w:rPr>
          <w:sz w:val="22"/>
          <w:szCs w:val="22"/>
        </w:rPr>
        <w:br/>
      </w:r>
      <w:bookmarkEnd w:id="1"/>
      <w:r w:rsidR="005C11BA">
        <w:rPr>
          <w:sz w:val="22"/>
          <w:szCs w:val="22"/>
        </w:rPr>
        <w:t>De nombreux</w:t>
      </w:r>
      <w:r w:rsidR="00E33CBD">
        <w:rPr>
          <w:sz w:val="22"/>
          <w:szCs w:val="22"/>
        </w:rPr>
        <w:t xml:space="preserve"> amateurs ap</w:t>
      </w:r>
      <w:r w:rsidR="000071CF">
        <w:rPr>
          <w:sz w:val="22"/>
          <w:szCs w:val="22"/>
        </w:rPr>
        <w:t>p</w:t>
      </w:r>
      <w:r w:rsidR="00797645">
        <w:rPr>
          <w:sz w:val="22"/>
          <w:szCs w:val="22"/>
        </w:rPr>
        <w:t xml:space="preserve">récient les végétaux qui </w:t>
      </w:r>
      <w:r w:rsidR="000071CF">
        <w:rPr>
          <w:sz w:val="22"/>
          <w:szCs w:val="22"/>
        </w:rPr>
        <w:t>grimp</w:t>
      </w:r>
      <w:r w:rsidR="00D63E1B">
        <w:rPr>
          <w:sz w:val="22"/>
          <w:szCs w:val="22"/>
        </w:rPr>
        <w:t>en</w:t>
      </w:r>
      <w:r w:rsidR="000071CF">
        <w:rPr>
          <w:sz w:val="22"/>
          <w:szCs w:val="22"/>
        </w:rPr>
        <w:t>t</w:t>
      </w:r>
      <w:r w:rsidR="00E33CBD">
        <w:rPr>
          <w:sz w:val="22"/>
          <w:szCs w:val="22"/>
        </w:rPr>
        <w:t xml:space="preserve"> sur des supports donnant à leurs plates-bandes un axe</w:t>
      </w:r>
      <w:r w:rsidR="009C3CDA">
        <w:rPr>
          <w:sz w:val="22"/>
          <w:szCs w:val="22"/>
        </w:rPr>
        <w:t xml:space="preserve"> vertical, plus ou moins </w:t>
      </w:r>
      <w:r w:rsidR="000071CF">
        <w:rPr>
          <w:sz w:val="22"/>
          <w:szCs w:val="22"/>
        </w:rPr>
        <w:t>étendu</w:t>
      </w:r>
      <w:r w:rsidR="009C3CDA">
        <w:rPr>
          <w:sz w:val="22"/>
          <w:szCs w:val="22"/>
        </w:rPr>
        <w:t xml:space="preserve">, créant un effet décoratif particulier, surtout lorsque ces plantes fleurissent abondamment comme c’est le </w:t>
      </w:r>
      <w:r w:rsidR="000071CF">
        <w:rPr>
          <w:sz w:val="22"/>
          <w:szCs w:val="22"/>
        </w:rPr>
        <w:t xml:space="preserve">cas des clématites et de plusieurs autres </w:t>
      </w:r>
      <w:r w:rsidR="00C44EE5" w:rsidRPr="00C44EE5">
        <w:rPr>
          <w:sz w:val="22"/>
          <w:szCs w:val="22"/>
        </w:rPr>
        <w:t xml:space="preserve"> </w:t>
      </w:r>
      <w:r w:rsidR="005F1A7F">
        <w:rPr>
          <w:sz w:val="22"/>
          <w:szCs w:val="22"/>
        </w:rPr>
        <w:br/>
      </w:r>
    </w:p>
    <w:p w14:paraId="6A54936F" w14:textId="77777777" w:rsidR="00C44EE5" w:rsidRPr="00C44EE5" w:rsidRDefault="00C44EE5" w:rsidP="009C02B3">
      <w:pPr>
        <w:spacing w:after="160" w:line="259" w:lineRule="auto"/>
        <w:ind w:left="426"/>
        <w:rPr>
          <w:b/>
          <w:bCs/>
          <w:sz w:val="22"/>
          <w:szCs w:val="22"/>
        </w:rPr>
      </w:pPr>
    </w:p>
    <w:tbl>
      <w:tblPr>
        <w:tblStyle w:val="Grilledutableau"/>
        <w:tblW w:w="0" w:type="auto"/>
        <w:tblInd w:w="360" w:type="dxa"/>
        <w:tblLook w:val="04A0" w:firstRow="1" w:lastRow="0" w:firstColumn="1" w:lastColumn="0" w:noHBand="0" w:noVBand="1"/>
      </w:tblPr>
      <w:tblGrid>
        <w:gridCol w:w="4828"/>
      </w:tblGrid>
      <w:tr w:rsidR="00DC4E9C" w14:paraId="0B760E6C" w14:textId="77777777" w:rsidTr="003275E7">
        <w:tc>
          <w:tcPr>
            <w:tcW w:w="4828" w:type="dxa"/>
          </w:tcPr>
          <w:p w14:paraId="5C964230" w14:textId="0E36F21B" w:rsidR="00DC4E9C" w:rsidRPr="00187E6A" w:rsidRDefault="00187E6A" w:rsidP="009C02B3">
            <w:pPr>
              <w:spacing w:after="160" w:line="259" w:lineRule="auto"/>
              <w:jc w:val="center"/>
              <w:rPr>
                <w:b/>
                <w:bCs/>
                <w:sz w:val="22"/>
                <w:szCs w:val="22"/>
              </w:rPr>
            </w:pPr>
            <w:r>
              <w:rPr>
                <w:b/>
                <w:bCs/>
                <w:color w:val="5F497A" w:themeColor="accent4" w:themeShade="BF"/>
                <w:sz w:val="20"/>
                <w:szCs w:val="20"/>
              </w:rPr>
              <w:br/>
            </w:r>
            <w:r w:rsidR="00D43FC1" w:rsidRPr="00187E6A">
              <w:rPr>
                <w:b/>
                <w:bCs/>
                <w:color w:val="8064A2" w:themeColor="accent4"/>
                <w:sz w:val="22"/>
                <w:szCs w:val="22"/>
              </w:rPr>
              <w:t xml:space="preserve">N.B. : </w:t>
            </w:r>
            <w:r w:rsidR="002D0B67">
              <w:rPr>
                <w:b/>
                <w:bCs/>
                <w:color w:val="8064A2" w:themeColor="accent4"/>
                <w:sz w:val="22"/>
                <w:szCs w:val="22"/>
              </w:rPr>
              <w:t xml:space="preserve">En </w:t>
            </w:r>
            <w:r w:rsidR="000A38BD">
              <w:rPr>
                <w:b/>
                <w:bCs/>
                <w:color w:val="8064A2" w:themeColor="accent4"/>
                <w:sz w:val="22"/>
                <w:szCs w:val="22"/>
              </w:rPr>
              <w:t>mars, l</w:t>
            </w:r>
            <w:r w:rsidR="00D43FC1" w:rsidRPr="00187E6A">
              <w:rPr>
                <w:b/>
                <w:bCs/>
                <w:color w:val="8064A2" w:themeColor="accent4"/>
                <w:sz w:val="22"/>
                <w:szCs w:val="22"/>
              </w:rPr>
              <w:t>es semences sont prê</w:t>
            </w:r>
            <w:r w:rsidR="00DD2261" w:rsidRPr="00187E6A">
              <w:rPr>
                <w:b/>
                <w:bCs/>
                <w:color w:val="8064A2" w:themeColor="accent4"/>
                <w:sz w:val="22"/>
                <w:szCs w:val="22"/>
              </w:rPr>
              <w:t xml:space="preserve">tes à être </w:t>
            </w:r>
            <w:r w:rsidR="00127571" w:rsidRPr="00187E6A">
              <w:rPr>
                <w:b/>
                <w:bCs/>
                <w:color w:val="8064A2" w:themeColor="accent4"/>
                <w:sz w:val="22"/>
                <w:szCs w:val="22"/>
              </w:rPr>
              <w:t>distribu</w:t>
            </w:r>
            <w:r w:rsidR="00C05675">
              <w:rPr>
                <w:b/>
                <w:bCs/>
                <w:color w:val="8064A2" w:themeColor="accent4"/>
                <w:sz w:val="22"/>
                <w:szCs w:val="22"/>
              </w:rPr>
              <w:t>é</w:t>
            </w:r>
            <w:r w:rsidR="00127571" w:rsidRPr="00187E6A">
              <w:rPr>
                <w:b/>
                <w:bCs/>
                <w:color w:val="8064A2" w:themeColor="accent4"/>
                <w:sz w:val="22"/>
                <w:szCs w:val="22"/>
              </w:rPr>
              <w:t>e</w:t>
            </w:r>
            <w:r w:rsidR="00C05675">
              <w:rPr>
                <w:b/>
                <w:bCs/>
                <w:color w:val="8064A2" w:themeColor="accent4"/>
                <w:sz w:val="22"/>
                <w:szCs w:val="22"/>
              </w:rPr>
              <w:t>s</w:t>
            </w:r>
            <w:r w:rsidR="00F02754" w:rsidRPr="00187E6A">
              <w:rPr>
                <w:b/>
                <w:bCs/>
                <w:color w:val="8064A2" w:themeColor="accent4"/>
                <w:sz w:val="22"/>
                <w:szCs w:val="22"/>
              </w:rPr>
              <w:t xml:space="preserve"> dans votre bibliothèque.</w:t>
            </w:r>
            <w:r w:rsidR="00571FD4" w:rsidRPr="00187E6A">
              <w:rPr>
                <w:b/>
                <w:bCs/>
                <w:color w:val="8064A2" w:themeColor="accent4"/>
                <w:sz w:val="22"/>
                <w:szCs w:val="22"/>
              </w:rPr>
              <w:t xml:space="preserve"> </w:t>
            </w:r>
            <w:r w:rsidR="00190A73" w:rsidRPr="00187E6A">
              <w:rPr>
                <w:b/>
                <w:bCs/>
                <w:color w:val="8064A2" w:themeColor="accent4"/>
                <w:sz w:val="22"/>
                <w:szCs w:val="22"/>
              </w:rPr>
              <w:t xml:space="preserve">Profitez de </w:t>
            </w:r>
            <w:r w:rsidR="00BC3C31" w:rsidRPr="00187E6A">
              <w:rPr>
                <w:b/>
                <w:bCs/>
                <w:color w:val="8064A2" w:themeColor="accent4"/>
                <w:sz w:val="22"/>
                <w:szCs w:val="22"/>
              </w:rPr>
              <w:t>l’occasion !</w:t>
            </w:r>
            <w:r w:rsidRPr="00187E6A">
              <w:rPr>
                <w:b/>
                <w:bCs/>
                <w:color w:val="5F497A" w:themeColor="accent4" w:themeShade="BF"/>
                <w:sz w:val="22"/>
                <w:szCs w:val="22"/>
              </w:rPr>
              <w:br/>
            </w:r>
          </w:p>
        </w:tc>
      </w:tr>
    </w:tbl>
    <w:p w14:paraId="5378A6D0" w14:textId="75FB9108" w:rsidR="0032376A" w:rsidRDefault="005F1A7F" w:rsidP="009C02B3">
      <w:pPr>
        <w:spacing w:after="160" w:line="259" w:lineRule="auto"/>
        <w:ind w:left="360"/>
        <w:jc w:val="center"/>
        <w:rPr>
          <w:b/>
          <w:bCs/>
          <w:sz w:val="20"/>
          <w:szCs w:val="20"/>
        </w:rPr>
      </w:pPr>
      <w:r>
        <w:rPr>
          <w:b/>
          <w:bCs/>
          <w:sz w:val="20"/>
          <w:szCs w:val="20"/>
        </w:rPr>
        <w:br/>
      </w:r>
    </w:p>
    <w:p w14:paraId="69FA6F86" w14:textId="093D905F" w:rsidR="009C02B3" w:rsidRDefault="00D87338" w:rsidP="00CF3C5C">
      <w:pPr>
        <w:spacing w:after="160" w:line="259" w:lineRule="auto"/>
        <w:ind w:left="360"/>
        <w:jc w:val="center"/>
      </w:pPr>
      <w:r>
        <w:rPr>
          <w:b/>
          <w:bCs/>
          <w:sz w:val="20"/>
          <w:szCs w:val="20"/>
        </w:rPr>
        <w:br/>
      </w:r>
      <w:r w:rsidR="009C02B3">
        <w:rPr>
          <w:b/>
          <w:bCs/>
          <w:sz w:val="20"/>
          <w:szCs w:val="20"/>
        </w:rPr>
        <w:t xml:space="preserve">Suivez-nous sur notre site Internet et Facebook ! </w:t>
      </w:r>
      <w:r w:rsidR="005F1A7F">
        <w:rPr>
          <w:b/>
          <w:bCs/>
          <w:sz w:val="20"/>
          <w:szCs w:val="20"/>
        </w:rPr>
        <w:br/>
      </w:r>
      <w:r w:rsidR="005051C2">
        <w:rPr>
          <w:b/>
          <w:bCs/>
          <w:sz w:val="20"/>
          <w:szCs w:val="20"/>
        </w:rPr>
        <w:br/>
      </w:r>
      <w:r w:rsidR="009C02B3">
        <w:rPr>
          <w:noProof/>
        </w:rPr>
        <w:drawing>
          <wp:inline distT="0" distB="0" distL="0" distR="0" wp14:anchorId="04F31096" wp14:editId="7BCFF3C6">
            <wp:extent cx="1373505" cy="1373505"/>
            <wp:effectExtent l="0" t="0" r="0" b="0"/>
            <wp:docPr id="1591" name="Image 1" descr="Une image contenant motif, carré, Rectangle, Symét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Image 1" descr="Une image contenant motif, carré, Rectangle, Symétrie&#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3505" cy="1373505"/>
                    </a:xfrm>
                    <a:prstGeom prst="rect">
                      <a:avLst/>
                    </a:prstGeom>
                    <a:noFill/>
                    <a:ln>
                      <a:noFill/>
                    </a:ln>
                  </pic:spPr>
                </pic:pic>
              </a:graphicData>
            </a:graphic>
          </wp:inline>
        </w:drawing>
      </w:r>
      <w:r w:rsidR="005F1A7F">
        <w:rPr>
          <w:b/>
          <w:bCs/>
          <w:sz w:val="20"/>
          <w:szCs w:val="20"/>
        </w:rPr>
        <w:br/>
      </w:r>
      <w:r w:rsidR="00DC75B1">
        <w:rPr>
          <w:b/>
          <w:bCs/>
          <w:sz w:val="20"/>
          <w:szCs w:val="20"/>
        </w:rPr>
        <w:br/>
      </w:r>
      <w:hyperlink r:id="rId14" w:history="1">
        <w:r w:rsidR="004A2F47" w:rsidRPr="00132F2B">
          <w:rPr>
            <w:rStyle w:val="Lienhypertexte"/>
            <w:rFonts w:ascii="Cambria" w:eastAsia="Cambria" w:hAnsi="Cambria" w:cs="Cambria"/>
          </w:rPr>
          <w:t>www.sha.qc.ca</w:t>
        </w:r>
      </w:hyperlink>
      <w:r w:rsidR="005051C2">
        <w:br/>
      </w:r>
    </w:p>
    <w:p w14:paraId="479566FC" w14:textId="7EB4A047" w:rsidR="009C02B3" w:rsidRDefault="009C02B3" w:rsidP="009C02B3">
      <w:pPr>
        <w:spacing w:line="259" w:lineRule="auto"/>
        <w:ind w:left="215"/>
        <w:jc w:val="center"/>
      </w:pPr>
      <w:hyperlink r:id="rId15" w:history="1">
        <w:r w:rsidRPr="008A1289">
          <w:rPr>
            <w:rStyle w:val="Lienhypertexte"/>
            <w:rFonts w:ascii="Cambria" w:eastAsia="Cambria" w:hAnsi="Cambria" w:cs="Cambria"/>
          </w:rPr>
          <w:t>s_h_argenteuil@hotmail.com</w:t>
        </w:r>
      </w:hyperlink>
      <w:r w:rsidR="00DC75B1">
        <w:rPr>
          <w:rStyle w:val="Lienhypertexte"/>
          <w:rFonts w:ascii="Cambria" w:eastAsia="Cambria" w:hAnsi="Cambria" w:cs="Cambria"/>
        </w:rPr>
        <w:br/>
      </w:r>
    </w:p>
    <w:p w14:paraId="499C9C53" w14:textId="77777777" w:rsidR="009C02B3" w:rsidRDefault="009C02B3" w:rsidP="009C02B3">
      <w:pPr>
        <w:widowControl w:val="0"/>
        <w:autoSpaceDE w:val="0"/>
        <w:autoSpaceDN w:val="0"/>
        <w:adjustRightInd w:val="0"/>
        <w:ind w:left="142"/>
        <w:jc w:val="center"/>
        <w:rPr>
          <w:rFonts w:ascii="Cambria" w:eastAsia="Cambria" w:hAnsi="Cambria" w:cs="Cambria"/>
          <w:sz w:val="22"/>
          <w:szCs w:val="22"/>
        </w:rPr>
      </w:pPr>
      <w:r>
        <w:rPr>
          <w:noProof/>
        </w:rPr>
        <w:drawing>
          <wp:inline distT="0" distB="0" distL="0" distR="0" wp14:anchorId="73C7F65A" wp14:editId="5942CB9C">
            <wp:extent cx="328613" cy="284480"/>
            <wp:effectExtent l="0" t="0" r="0" b="1270"/>
            <wp:docPr id="303" name="Picture 303" descr="Une image contenant symbol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303" name="Picture 303" descr="Une image contenant symbole, logo&#10;&#10;Description générée automatiquement"/>
                    <pic:cNvPicPr/>
                  </pic:nvPicPr>
                  <pic:blipFill>
                    <a:blip r:embed="rId16"/>
                    <a:stretch>
                      <a:fillRect/>
                    </a:stretch>
                  </pic:blipFill>
                  <pic:spPr>
                    <a:xfrm>
                      <a:off x="0" y="0"/>
                      <a:ext cx="350575" cy="303493"/>
                    </a:xfrm>
                    <a:prstGeom prst="rect">
                      <a:avLst/>
                    </a:prstGeom>
                  </pic:spPr>
                </pic:pic>
              </a:graphicData>
            </a:graphic>
          </wp:inline>
        </w:drawing>
      </w:r>
      <w:r w:rsidRPr="00BF08D1">
        <w:rPr>
          <w:rFonts w:ascii="Cambria" w:eastAsia="Cambria" w:hAnsi="Cambria" w:cs="Cambria"/>
          <w:sz w:val="22"/>
          <w:szCs w:val="22"/>
        </w:rPr>
        <w:t>Société d’horticulture d’Argenteuil</w:t>
      </w:r>
    </w:p>
    <w:p w14:paraId="2AA502B1" w14:textId="77777777" w:rsidR="00DC75B1" w:rsidRDefault="00DC75B1" w:rsidP="00ED2EC8">
      <w:pPr>
        <w:widowControl w:val="0"/>
        <w:autoSpaceDE w:val="0"/>
        <w:autoSpaceDN w:val="0"/>
        <w:adjustRightInd w:val="0"/>
        <w:ind w:left="142"/>
        <w:rPr>
          <w:rFonts w:ascii="Cambria" w:eastAsia="Cambria" w:hAnsi="Cambria" w:cs="Cambria"/>
          <w:sz w:val="22"/>
          <w:szCs w:val="22"/>
        </w:rPr>
      </w:pPr>
    </w:p>
    <w:p w14:paraId="51A9FEDA" w14:textId="1048074B" w:rsidR="00474102" w:rsidRDefault="00474102" w:rsidP="009C02B3">
      <w:pPr>
        <w:widowControl w:val="0"/>
        <w:autoSpaceDE w:val="0"/>
        <w:autoSpaceDN w:val="0"/>
        <w:adjustRightInd w:val="0"/>
        <w:ind w:left="142"/>
        <w:jc w:val="center"/>
        <w:rPr>
          <w:rFonts w:ascii="Cambria" w:eastAsia="Cambria" w:hAnsi="Cambria" w:cs="Cambria"/>
          <w:sz w:val="22"/>
          <w:szCs w:val="22"/>
        </w:rPr>
      </w:pPr>
    </w:p>
    <w:p w14:paraId="2DA68BBA" w14:textId="56A44A2F" w:rsidR="0032376A" w:rsidRDefault="0032376A" w:rsidP="009C02B3">
      <w:pPr>
        <w:widowControl w:val="0"/>
        <w:autoSpaceDE w:val="0"/>
        <w:autoSpaceDN w:val="0"/>
        <w:adjustRightInd w:val="0"/>
        <w:ind w:left="142"/>
        <w:jc w:val="center"/>
        <w:rPr>
          <w:rFonts w:ascii="Cambria" w:eastAsia="Cambria" w:hAnsi="Cambria" w:cs="Cambria"/>
          <w:sz w:val="22"/>
          <w:szCs w:val="22"/>
        </w:rPr>
      </w:pPr>
    </w:p>
    <w:tbl>
      <w:tblPr>
        <w:tblStyle w:val="Grilledutableau"/>
        <w:tblW w:w="0" w:type="auto"/>
        <w:tblInd w:w="142" w:type="dxa"/>
        <w:tblLook w:val="04A0" w:firstRow="1" w:lastRow="0" w:firstColumn="1" w:lastColumn="0" w:noHBand="0" w:noVBand="1"/>
      </w:tblPr>
      <w:tblGrid>
        <w:gridCol w:w="5046"/>
      </w:tblGrid>
      <w:tr w:rsidR="003275E7" w14:paraId="3CBDE25C" w14:textId="77777777" w:rsidTr="003275E7">
        <w:tc>
          <w:tcPr>
            <w:tcW w:w="5188" w:type="dxa"/>
          </w:tcPr>
          <w:p w14:paraId="02AC5402" w14:textId="509A7B1A" w:rsidR="003275E7" w:rsidRDefault="005E4B93" w:rsidP="003275E7">
            <w:pPr>
              <w:widowControl w:val="0"/>
              <w:autoSpaceDE w:val="0"/>
              <w:autoSpaceDN w:val="0"/>
              <w:adjustRightInd w:val="0"/>
              <w:jc w:val="center"/>
              <w:rPr>
                <w:b/>
                <w:bCs/>
                <w:sz w:val="20"/>
                <w:szCs w:val="20"/>
              </w:rPr>
            </w:pPr>
            <w:r>
              <w:rPr>
                <w:b/>
                <w:bCs/>
                <w:sz w:val="20"/>
                <w:szCs w:val="20"/>
              </w:rPr>
              <w:br/>
            </w:r>
            <w:r w:rsidR="003275E7">
              <w:rPr>
                <w:b/>
                <w:bCs/>
                <w:sz w:val="20"/>
                <w:szCs w:val="20"/>
              </w:rPr>
              <w:t xml:space="preserve">Les conférences sont offertes en collaboration </w:t>
            </w:r>
            <w:r w:rsidR="003275E7">
              <w:rPr>
                <w:b/>
                <w:bCs/>
                <w:sz w:val="20"/>
                <w:szCs w:val="20"/>
              </w:rPr>
              <w:br/>
              <w:t>avec la Ville de Lachute</w:t>
            </w:r>
          </w:p>
          <w:p w14:paraId="281F82DB" w14:textId="1C2CED77" w:rsidR="003275E7" w:rsidRDefault="003275E7" w:rsidP="003275E7">
            <w:pPr>
              <w:widowControl w:val="0"/>
              <w:autoSpaceDE w:val="0"/>
              <w:autoSpaceDN w:val="0"/>
              <w:adjustRightInd w:val="0"/>
              <w:ind w:left="142"/>
              <w:jc w:val="center"/>
              <w:rPr>
                <w:rFonts w:ascii="Cambria" w:eastAsia="Cambria" w:hAnsi="Cambria" w:cs="Cambria"/>
                <w:sz w:val="22"/>
                <w:szCs w:val="22"/>
              </w:rPr>
            </w:pPr>
            <w:r w:rsidRPr="004524B3">
              <w:rPr>
                <w:noProof/>
                <w:sz w:val="20"/>
                <w:szCs w:val="20"/>
              </w:rPr>
              <w:drawing>
                <wp:inline distT="0" distB="0" distL="0" distR="0" wp14:anchorId="029EC1C8" wp14:editId="1F7CB714">
                  <wp:extent cx="1880559" cy="593838"/>
                  <wp:effectExtent l="0" t="0" r="5715" b="0"/>
                  <wp:docPr id="1839556815" name="Image 1839556815"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56815" name="Image 1839556815" descr="Une image contenant Police, logo, Graphique, texte&#10;&#10;Description générée automatiquement"/>
                          <pic:cNvPicPr>
                            <a:picLocks noChangeAspect="1"/>
                          </pic:cNvPicPr>
                        </pic:nvPicPr>
                        <pic:blipFill>
                          <a:blip r:embed="rId17"/>
                          <a:stretch>
                            <a:fillRect/>
                          </a:stretch>
                        </pic:blipFill>
                        <pic:spPr>
                          <a:xfrm>
                            <a:off x="0" y="0"/>
                            <a:ext cx="1894929" cy="598376"/>
                          </a:xfrm>
                          <a:prstGeom prst="rect">
                            <a:avLst/>
                          </a:prstGeom>
                        </pic:spPr>
                      </pic:pic>
                    </a:graphicData>
                  </a:graphic>
                </wp:inline>
              </w:drawing>
            </w:r>
          </w:p>
          <w:p w14:paraId="525FB55F" w14:textId="77777777" w:rsidR="003275E7" w:rsidRDefault="003275E7" w:rsidP="009C02B3">
            <w:pPr>
              <w:widowControl w:val="0"/>
              <w:autoSpaceDE w:val="0"/>
              <w:autoSpaceDN w:val="0"/>
              <w:adjustRightInd w:val="0"/>
              <w:jc w:val="center"/>
              <w:rPr>
                <w:rFonts w:ascii="Cambria" w:eastAsia="Cambria" w:hAnsi="Cambria" w:cs="Cambria"/>
                <w:sz w:val="22"/>
                <w:szCs w:val="22"/>
              </w:rPr>
            </w:pPr>
          </w:p>
        </w:tc>
      </w:tr>
    </w:tbl>
    <w:p w14:paraId="6A712C1A" w14:textId="75ADC93B" w:rsidR="007001F0" w:rsidRDefault="007001F0" w:rsidP="00422E57">
      <w:pPr>
        <w:widowControl w:val="0"/>
        <w:autoSpaceDE w:val="0"/>
        <w:autoSpaceDN w:val="0"/>
        <w:adjustRightInd w:val="0"/>
        <w:ind w:right="-472"/>
        <w:jc w:val="both"/>
        <w:rPr>
          <w:sz w:val="20"/>
          <w:szCs w:val="20"/>
        </w:rPr>
      </w:pPr>
    </w:p>
    <w:sectPr w:rsidR="007001F0" w:rsidSect="00115D57">
      <w:type w:val="continuous"/>
      <w:pgSz w:w="12240" w:h="15840"/>
      <w:pgMar w:top="567" w:right="567" w:bottom="567" w:left="567" w:header="709" w:footer="709"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E5B39"/>
    <w:multiLevelType w:val="hybridMultilevel"/>
    <w:tmpl w:val="4C9ED2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DEA0CCB"/>
    <w:multiLevelType w:val="hybridMultilevel"/>
    <w:tmpl w:val="0DE695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A52797"/>
    <w:multiLevelType w:val="hybridMultilevel"/>
    <w:tmpl w:val="23A01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8B2C64"/>
    <w:multiLevelType w:val="hybridMultilevel"/>
    <w:tmpl w:val="5AEEC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77852901">
    <w:abstractNumId w:val="2"/>
  </w:num>
  <w:num w:numId="2" w16cid:durableId="438642424">
    <w:abstractNumId w:val="3"/>
  </w:num>
  <w:num w:numId="3" w16cid:durableId="2029479463">
    <w:abstractNumId w:val="1"/>
  </w:num>
  <w:num w:numId="4" w16cid:durableId="2137680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F9D"/>
    <w:rsid w:val="00004CF6"/>
    <w:rsid w:val="000071CF"/>
    <w:rsid w:val="00023AE0"/>
    <w:rsid w:val="00026083"/>
    <w:rsid w:val="000303FC"/>
    <w:rsid w:val="0003276A"/>
    <w:rsid w:val="00046753"/>
    <w:rsid w:val="000653AF"/>
    <w:rsid w:val="00067365"/>
    <w:rsid w:val="0007443D"/>
    <w:rsid w:val="000749B6"/>
    <w:rsid w:val="00077293"/>
    <w:rsid w:val="00084BFC"/>
    <w:rsid w:val="00090643"/>
    <w:rsid w:val="000A1920"/>
    <w:rsid w:val="000A23AA"/>
    <w:rsid w:val="000A38BD"/>
    <w:rsid w:val="000B4BDA"/>
    <w:rsid w:val="000B6C17"/>
    <w:rsid w:val="000C19BD"/>
    <w:rsid w:val="000C6BC1"/>
    <w:rsid w:val="000D0274"/>
    <w:rsid w:val="000D1B2C"/>
    <w:rsid w:val="000D678D"/>
    <w:rsid w:val="000D7EFF"/>
    <w:rsid w:val="000E2ABA"/>
    <w:rsid w:val="000E359E"/>
    <w:rsid w:val="000F40AD"/>
    <w:rsid w:val="0010150E"/>
    <w:rsid w:val="001059A0"/>
    <w:rsid w:val="00115D57"/>
    <w:rsid w:val="00120828"/>
    <w:rsid w:val="001269EC"/>
    <w:rsid w:val="00127571"/>
    <w:rsid w:val="00127A9E"/>
    <w:rsid w:val="00131018"/>
    <w:rsid w:val="00134A07"/>
    <w:rsid w:val="00137E73"/>
    <w:rsid w:val="001503C0"/>
    <w:rsid w:val="0016062D"/>
    <w:rsid w:val="00163C9A"/>
    <w:rsid w:val="001701A7"/>
    <w:rsid w:val="00183F9E"/>
    <w:rsid w:val="00184D02"/>
    <w:rsid w:val="00184E46"/>
    <w:rsid w:val="00187E6A"/>
    <w:rsid w:val="00190A73"/>
    <w:rsid w:val="001A6C11"/>
    <w:rsid w:val="001B2F60"/>
    <w:rsid w:val="001B3EB4"/>
    <w:rsid w:val="001B6FA3"/>
    <w:rsid w:val="001C0545"/>
    <w:rsid w:val="001C6640"/>
    <w:rsid w:val="001D1A9B"/>
    <w:rsid w:val="001D6964"/>
    <w:rsid w:val="001E70CC"/>
    <w:rsid w:val="001F1214"/>
    <w:rsid w:val="001F4F78"/>
    <w:rsid w:val="001F6565"/>
    <w:rsid w:val="00201514"/>
    <w:rsid w:val="00216F10"/>
    <w:rsid w:val="00226D3A"/>
    <w:rsid w:val="00232A11"/>
    <w:rsid w:val="00252BC5"/>
    <w:rsid w:val="002540B0"/>
    <w:rsid w:val="00255C04"/>
    <w:rsid w:val="0025671D"/>
    <w:rsid w:val="00260168"/>
    <w:rsid w:val="002637B8"/>
    <w:rsid w:val="00265398"/>
    <w:rsid w:val="0027207B"/>
    <w:rsid w:val="00272CE8"/>
    <w:rsid w:val="002775A9"/>
    <w:rsid w:val="00282FC6"/>
    <w:rsid w:val="00283442"/>
    <w:rsid w:val="00284C3C"/>
    <w:rsid w:val="002B12F6"/>
    <w:rsid w:val="002B6518"/>
    <w:rsid w:val="002B7897"/>
    <w:rsid w:val="002C2429"/>
    <w:rsid w:val="002C7FBA"/>
    <w:rsid w:val="002D0714"/>
    <w:rsid w:val="002D0B67"/>
    <w:rsid w:val="002D14CC"/>
    <w:rsid w:val="002D2568"/>
    <w:rsid w:val="002D4904"/>
    <w:rsid w:val="002D581E"/>
    <w:rsid w:val="002E40AF"/>
    <w:rsid w:val="002E441C"/>
    <w:rsid w:val="002E7E89"/>
    <w:rsid w:val="002F4AB6"/>
    <w:rsid w:val="002F4F9C"/>
    <w:rsid w:val="002F5054"/>
    <w:rsid w:val="002F5374"/>
    <w:rsid w:val="002F7E0C"/>
    <w:rsid w:val="00303818"/>
    <w:rsid w:val="0030748F"/>
    <w:rsid w:val="00312328"/>
    <w:rsid w:val="0032044A"/>
    <w:rsid w:val="0032376A"/>
    <w:rsid w:val="00324AB4"/>
    <w:rsid w:val="00325E68"/>
    <w:rsid w:val="003275E7"/>
    <w:rsid w:val="003333AE"/>
    <w:rsid w:val="00333D33"/>
    <w:rsid w:val="00337BC9"/>
    <w:rsid w:val="003420AF"/>
    <w:rsid w:val="00342656"/>
    <w:rsid w:val="00344D77"/>
    <w:rsid w:val="003455E5"/>
    <w:rsid w:val="00346225"/>
    <w:rsid w:val="003508F6"/>
    <w:rsid w:val="003540A9"/>
    <w:rsid w:val="00361D1F"/>
    <w:rsid w:val="00362488"/>
    <w:rsid w:val="00385D1D"/>
    <w:rsid w:val="00390C9E"/>
    <w:rsid w:val="003935C4"/>
    <w:rsid w:val="003A5191"/>
    <w:rsid w:val="003B2EE3"/>
    <w:rsid w:val="003C33F6"/>
    <w:rsid w:val="003C6F84"/>
    <w:rsid w:val="003D07D3"/>
    <w:rsid w:val="003D1769"/>
    <w:rsid w:val="003D7994"/>
    <w:rsid w:val="003E00B4"/>
    <w:rsid w:val="003E0260"/>
    <w:rsid w:val="003E3993"/>
    <w:rsid w:val="003F0AB7"/>
    <w:rsid w:val="003F35E3"/>
    <w:rsid w:val="003F6760"/>
    <w:rsid w:val="004011A6"/>
    <w:rsid w:val="00404290"/>
    <w:rsid w:val="0040583A"/>
    <w:rsid w:val="00407DB0"/>
    <w:rsid w:val="00410462"/>
    <w:rsid w:val="00414BA0"/>
    <w:rsid w:val="00422E57"/>
    <w:rsid w:val="0043548F"/>
    <w:rsid w:val="004458B9"/>
    <w:rsid w:val="00446ABF"/>
    <w:rsid w:val="004524B3"/>
    <w:rsid w:val="00462281"/>
    <w:rsid w:val="0047029C"/>
    <w:rsid w:val="00474102"/>
    <w:rsid w:val="00476B8C"/>
    <w:rsid w:val="004773B7"/>
    <w:rsid w:val="00477EFE"/>
    <w:rsid w:val="0048649E"/>
    <w:rsid w:val="0049433D"/>
    <w:rsid w:val="004957DA"/>
    <w:rsid w:val="004A11FC"/>
    <w:rsid w:val="004A2F47"/>
    <w:rsid w:val="004A7BDB"/>
    <w:rsid w:val="004B6320"/>
    <w:rsid w:val="004C08A3"/>
    <w:rsid w:val="004C0E99"/>
    <w:rsid w:val="004C2B38"/>
    <w:rsid w:val="004C61B1"/>
    <w:rsid w:val="004D050A"/>
    <w:rsid w:val="004D7CB5"/>
    <w:rsid w:val="004E2AE9"/>
    <w:rsid w:val="004F643D"/>
    <w:rsid w:val="004F69C6"/>
    <w:rsid w:val="004F7C12"/>
    <w:rsid w:val="00503C52"/>
    <w:rsid w:val="005051C2"/>
    <w:rsid w:val="0050613D"/>
    <w:rsid w:val="00516E0D"/>
    <w:rsid w:val="005250A1"/>
    <w:rsid w:val="005278DE"/>
    <w:rsid w:val="00530501"/>
    <w:rsid w:val="00532ACB"/>
    <w:rsid w:val="005404E3"/>
    <w:rsid w:val="00540F49"/>
    <w:rsid w:val="00547A44"/>
    <w:rsid w:val="00552FBC"/>
    <w:rsid w:val="005546A9"/>
    <w:rsid w:val="00571FD4"/>
    <w:rsid w:val="00574614"/>
    <w:rsid w:val="00580512"/>
    <w:rsid w:val="00581B5E"/>
    <w:rsid w:val="00591F65"/>
    <w:rsid w:val="0059646F"/>
    <w:rsid w:val="005A5B3F"/>
    <w:rsid w:val="005A73AB"/>
    <w:rsid w:val="005A7462"/>
    <w:rsid w:val="005B6545"/>
    <w:rsid w:val="005C11BA"/>
    <w:rsid w:val="005C439E"/>
    <w:rsid w:val="005C6B43"/>
    <w:rsid w:val="005D309B"/>
    <w:rsid w:val="005D4686"/>
    <w:rsid w:val="005E2C97"/>
    <w:rsid w:val="005E4B93"/>
    <w:rsid w:val="005E7207"/>
    <w:rsid w:val="005F1A7F"/>
    <w:rsid w:val="00603979"/>
    <w:rsid w:val="00603B7B"/>
    <w:rsid w:val="006214E4"/>
    <w:rsid w:val="00623528"/>
    <w:rsid w:val="00630DB7"/>
    <w:rsid w:val="006335AB"/>
    <w:rsid w:val="006370BB"/>
    <w:rsid w:val="00650E23"/>
    <w:rsid w:val="00654DA3"/>
    <w:rsid w:val="006601A8"/>
    <w:rsid w:val="00666007"/>
    <w:rsid w:val="00683B5E"/>
    <w:rsid w:val="0068557C"/>
    <w:rsid w:val="0068687F"/>
    <w:rsid w:val="006A2181"/>
    <w:rsid w:val="006A5BC0"/>
    <w:rsid w:val="006B3D57"/>
    <w:rsid w:val="006C2711"/>
    <w:rsid w:val="006D3943"/>
    <w:rsid w:val="006D5AB8"/>
    <w:rsid w:val="006D5FDB"/>
    <w:rsid w:val="006E11C4"/>
    <w:rsid w:val="006E2C93"/>
    <w:rsid w:val="006E497F"/>
    <w:rsid w:val="007001F0"/>
    <w:rsid w:val="007110A7"/>
    <w:rsid w:val="00712FCE"/>
    <w:rsid w:val="007216C7"/>
    <w:rsid w:val="00723F96"/>
    <w:rsid w:val="00730082"/>
    <w:rsid w:val="00737A25"/>
    <w:rsid w:val="00743A0D"/>
    <w:rsid w:val="007511E2"/>
    <w:rsid w:val="00751688"/>
    <w:rsid w:val="00752E0E"/>
    <w:rsid w:val="00754BCF"/>
    <w:rsid w:val="00760D8F"/>
    <w:rsid w:val="0076154E"/>
    <w:rsid w:val="00772BE2"/>
    <w:rsid w:val="007837F4"/>
    <w:rsid w:val="0078471F"/>
    <w:rsid w:val="007929B4"/>
    <w:rsid w:val="00797645"/>
    <w:rsid w:val="007A3406"/>
    <w:rsid w:val="007A4F31"/>
    <w:rsid w:val="007A6320"/>
    <w:rsid w:val="007C0C39"/>
    <w:rsid w:val="007D0ABB"/>
    <w:rsid w:val="007E3C5E"/>
    <w:rsid w:val="007E4A3E"/>
    <w:rsid w:val="007E6572"/>
    <w:rsid w:val="007F3089"/>
    <w:rsid w:val="00803B7E"/>
    <w:rsid w:val="008206F1"/>
    <w:rsid w:val="00833953"/>
    <w:rsid w:val="008522B9"/>
    <w:rsid w:val="00856D63"/>
    <w:rsid w:val="00860A77"/>
    <w:rsid w:val="00874885"/>
    <w:rsid w:val="00875908"/>
    <w:rsid w:val="0088055E"/>
    <w:rsid w:val="0088414B"/>
    <w:rsid w:val="0088525E"/>
    <w:rsid w:val="00891C73"/>
    <w:rsid w:val="00893CF0"/>
    <w:rsid w:val="0089423D"/>
    <w:rsid w:val="008A71A3"/>
    <w:rsid w:val="008B22A3"/>
    <w:rsid w:val="008B4C8F"/>
    <w:rsid w:val="008C0C17"/>
    <w:rsid w:val="008C5FB8"/>
    <w:rsid w:val="008C6A66"/>
    <w:rsid w:val="008C7840"/>
    <w:rsid w:val="008D5F2E"/>
    <w:rsid w:val="008D7111"/>
    <w:rsid w:val="008E0397"/>
    <w:rsid w:val="008E3C63"/>
    <w:rsid w:val="008F330C"/>
    <w:rsid w:val="008F656F"/>
    <w:rsid w:val="009028AA"/>
    <w:rsid w:val="0090398F"/>
    <w:rsid w:val="00906088"/>
    <w:rsid w:val="00910888"/>
    <w:rsid w:val="009138DC"/>
    <w:rsid w:val="00927538"/>
    <w:rsid w:val="009312B4"/>
    <w:rsid w:val="009353F6"/>
    <w:rsid w:val="009372C4"/>
    <w:rsid w:val="00937E93"/>
    <w:rsid w:val="009507AE"/>
    <w:rsid w:val="00960782"/>
    <w:rsid w:val="0096294F"/>
    <w:rsid w:val="0097556E"/>
    <w:rsid w:val="00976858"/>
    <w:rsid w:val="00977FE0"/>
    <w:rsid w:val="0098466A"/>
    <w:rsid w:val="00985F38"/>
    <w:rsid w:val="00991FFD"/>
    <w:rsid w:val="009943BD"/>
    <w:rsid w:val="009A5866"/>
    <w:rsid w:val="009A61DD"/>
    <w:rsid w:val="009B2167"/>
    <w:rsid w:val="009B3052"/>
    <w:rsid w:val="009C02B3"/>
    <w:rsid w:val="009C3CDA"/>
    <w:rsid w:val="009C4230"/>
    <w:rsid w:val="009C4C77"/>
    <w:rsid w:val="009D1D25"/>
    <w:rsid w:val="009D20A8"/>
    <w:rsid w:val="009D43A0"/>
    <w:rsid w:val="009D4C09"/>
    <w:rsid w:val="009E1AB3"/>
    <w:rsid w:val="009E2623"/>
    <w:rsid w:val="009E581A"/>
    <w:rsid w:val="009E7EA3"/>
    <w:rsid w:val="009F00C6"/>
    <w:rsid w:val="00A05D82"/>
    <w:rsid w:val="00A10C3A"/>
    <w:rsid w:val="00A144C4"/>
    <w:rsid w:val="00A21FA1"/>
    <w:rsid w:val="00A251B5"/>
    <w:rsid w:val="00A36FB9"/>
    <w:rsid w:val="00A373E8"/>
    <w:rsid w:val="00A43367"/>
    <w:rsid w:val="00A447CD"/>
    <w:rsid w:val="00A45D86"/>
    <w:rsid w:val="00A55AF4"/>
    <w:rsid w:val="00A6295F"/>
    <w:rsid w:val="00A7094E"/>
    <w:rsid w:val="00A7746B"/>
    <w:rsid w:val="00A8342B"/>
    <w:rsid w:val="00A902FD"/>
    <w:rsid w:val="00A9368A"/>
    <w:rsid w:val="00A94B99"/>
    <w:rsid w:val="00A94EF9"/>
    <w:rsid w:val="00AA31D3"/>
    <w:rsid w:val="00AA4F7F"/>
    <w:rsid w:val="00AA6122"/>
    <w:rsid w:val="00AA7F83"/>
    <w:rsid w:val="00AB2054"/>
    <w:rsid w:val="00AB3FDD"/>
    <w:rsid w:val="00AC06EE"/>
    <w:rsid w:val="00AC4A60"/>
    <w:rsid w:val="00AC4EFD"/>
    <w:rsid w:val="00AE289E"/>
    <w:rsid w:val="00AE70C1"/>
    <w:rsid w:val="00AE70C2"/>
    <w:rsid w:val="00AF08C5"/>
    <w:rsid w:val="00AF09FB"/>
    <w:rsid w:val="00B02987"/>
    <w:rsid w:val="00B03FC6"/>
    <w:rsid w:val="00B07A84"/>
    <w:rsid w:val="00B11DA6"/>
    <w:rsid w:val="00B16CDA"/>
    <w:rsid w:val="00B238FF"/>
    <w:rsid w:val="00B27092"/>
    <w:rsid w:val="00B334DF"/>
    <w:rsid w:val="00B46601"/>
    <w:rsid w:val="00B47126"/>
    <w:rsid w:val="00B53180"/>
    <w:rsid w:val="00B811CB"/>
    <w:rsid w:val="00B828F4"/>
    <w:rsid w:val="00B95374"/>
    <w:rsid w:val="00B9738C"/>
    <w:rsid w:val="00BC1C97"/>
    <w:rsid w:val="00BC23A1"/>
    <w:rsid w:val="00BC3C31"/>
    <w:rsid w:val="00BC4068"/>
    <w:rsid w:val="00BD0AF9"/>
    <w:rsid w:val="00BD3CC8"/>
    <w:rsid w:val="00BD6488"/>
    <w:rsid w:val="00BE6782"/>
    <w:rsid w:val="00BF08D1"/>
    <w:rsid w:val="00BF2393"/>
    <w:rsid w:val="00C05675"/>
    <w:rsid w:val="00C10A05"/>
    <w:rsid w:val="00C13499"/>
    <w:rsid w:val="00C15049"/>
    <w:rsid w:val="00C15318"/>
    <w:rsid w:val="00C15D20"/>
    <w:rsid w:val="00C16278"/>
    <w:rsid w:val="00C173E6"/>
    <w:rsid w:val="00C20DBE"/>
    <w:rsid w:val="00C23513"/>
    <w:rsid w:val="00C24F08"/>
    <w:rsid w:val="00C339BE"/>
    <w:rsid w:val="00C36464"/>
    <w:rsid w:val="00C4170C"/>
    <w:rsid w:val="00C42819"/>
    <w:rsid w:val="00C44EE5"/>
    <w:rsid w:val="00C46704"/>
    <w:rsid w:val="00C62B59"/>
    <w:rsid w:val="00C70876"/>
    <w:rsid w:val="00C837CC"/>
    <w:rsid w:val="00C90831"/>
    <w:rsid w:val="00C960A4"/>
    <w:rsid w:val="00CA14F3"/>
    <w:rsid w:val="00CB0255"/>
    <w:rsid w:val="00CB14F0"/>
    <w:rsid w:val="00CC2701"/>
    <w:rsid w:val="00CC36B0"/>
    <w:rsid w:val="00CD6218"/>
    <w:rsid w:val="00CE7290"/>
    <w:rsid w:val="00CF235D"/>
    <w:rsid w:val="00CF3C5C"/>
    <w:rsid w:val="00D07DF1"/>
    <w:rsid w:val="00D278BD"/>
    <w:rsid w:val="00D302EF"/>
    <w:rsid w:val="00D317B2"/>
    <w:rsid w:val="00D33D47"/>
    <w:rsid w:val="00D35BD9"/>
    <w:rsid w:val="00D402E0"/>
    <w:rsid w:val="00D405F1"/>
    <w:rsid w:val="00D43D89"/>
    <w:rsid w:val="00D43FC1"/>
    <w:rsid w:val="00D45895"/>
    <w:rsid w:val="00D524E7"/>
    <w:rsid w:val="00D60C6B"/>
    <w:rsid w:val="00D62A41"/>
    <w:rsid w:val="00D63259"/>
    <w:rsid w:val="00D63E1B"/>
    <w:rsid w:val="00D710D0"/>
    <w:rsid w:val="00D8305E"/>
    <w:rsid w:val="00D87338"/>
    <w:rsid w:val="00D92FC0"/>
    <w:rsid w:val="00D936B9"/>
    <w:rsid w:val="00D952F5"/>
    <w:rsid w:val="00D95384"/>
    <w:rsid w:val="00D97E1A"/>
    <w:rsid w:val="00DA54A7"/>
    <w:rsid w:val="00DB2B06"/>
    <w:rsid w:val="00DB47FD"/>
    <w:rsid w:val="00DB4EFC"/>
    <w:rsid w:val="00DB64B0"/>
    <w:rsid w:val="00DB771E"/>
    <w:rsid w:val="00DB7777"/>
    <w:rsid w:val="00DC2B3B"/>
    <w:rsid w:val="00DC3573"/>
    <w:rsid w:val="00DC377C"/>
    <w:rsid w:val="00DC4E9C"/>
    <w:rsid w:val="00DC75B1"/>
    <w:rsid w:val="00DD064F"/>
    <w:rsid w:val="00DD2261"/>
    <w:rsid w:val="00DD5425"/>
    <w:rsid w:val="00DE02FE"/>
    <w:rsid w:val="00DE1D8B"/>
    <w:rsid w:val="00DF4FB3"/>
    <w:rsid w:val="00DF76B9"/>
    <w:rsid w:val="00DF7DAB"/>
    <w:rsid w:val="00E03DCA"/>
    <w:rsid w:val="00E058FF"/>
    <w:rsid w:val="00E243EF"/>
    <w:rsid w:val="00E25F9D"/>
    <w:rsid w:val="00E33CBD"/>
    <w:rsid w:val="00E41F69"/>
    <w:rsid w:val="00E52632"/>
    <w:rsid w:val="00E54042"/>
    <w:rsid w:val="00E6627C"/>
    <w:rsid w:val="00E666E1"/>
    <w:rsid w:val="00E70D5E"/>
    <w:rsid w:val="00E71B9D"/>
    <w:rsid w:val="00E82954"/>
    <w:rsid w:val="00E85634"/>
    <w:rsid w:val="00E86A83"/>
    <w:rsid w:val="00E90032"/>
    <w:rsid w:val="00E920C1"/>
    <w:rsid w:val="00E928D7"/>
    <w:rsid w:val="00EA6A68"/>
    <w:rsid w:val="00EB0562"/>
    <w:rsid w:val="00EB3A44"/>
    <w:rsid w:val="00EB73D6"/>
    <w:rsid w:val="00EC1DBE"/>
    <w:rsid w:val="00EC38DD"/>
    <w:rsid w:val="00EC51DC"/>
    <w:rsid w:val="00EC5AFC"/>
    <w:rsid w:val="00ED2EC8"/>
    <w:rsid w:val="00EE04CF"/>
    <w:rsid w:val="00EE1921"/>
    <w:rsid w:val="00EF10D5"/>
    <w:rsid w:val="00EF5098"/>
    <w:rsid w:val="00F02754"/>
    <w:rsid w:val="00F03415"/>
    <w:rsid w:val="00F06703"/>
    <w:rsid w:val="00F13625"/>
    <w:rsid w:val="00F229F2"/>
    <w:rsid w:val="00F239D1"/>
    <w:rsid w:val="00F23C9B"/>
    <w:rsid w:val="00F256F9"/>
    <w:rsid w:val="00F300CE"/>
    <w:rsid w:val="00F41E9D"/>
    <w:rsid w:val="00F441FD"/>
    <w:rsid w:val="00F51434"/>
    <w:rsid w:val="00F574BB"/>
    <w:rsid w:val="00F575EF"/>
    <w:rsid w:val="00F62031"/>
    <w:rsid w:val="00F66B31"/>
    <w:rsid w:val="00F66F87"/>
    <w:rsid w:val="00F74EFD"/>
    <w:rsid w:val="00F813ED"/>
    <w:rsid w:val="00F82491"/>
    <w:rsid w:val="00FA4457"/>
    <w:rsid w:val="00FA4CA0"/>
    <w:rsid w:val="00FB52D1"/>
    <w:rsid w:val="00FC06BD"/>
    <w:rsid w:val="00FC7AAC"/>
    <w:rsid w:val="00FD3F7D"/>
    <w:rsid w:val="00FE19A8"/>
    <w:rsid w:val="00FE7FA6"/>
    <w:rsid w:val="00FF78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ED06F8"/>
  <w14:defaultImageDpi w14:val="300"/>
  <w15:docId w15:val="{A7F0CB51-E6B6-43D7-85B7-55A34217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3A44"/>
    <w:pPr>
      <w:ind w:left="720"/>
      <w:contextualSpacing/>
    </w:pPr>
  </w:style>
  <w:style w:type="character" w:styleId="Lienhypertexte">
    <w:name w:val="Hyperlink"/>
    <w:basedOn w:val="Policepardfaut"/>
    <w:uiPriority w:val="99"/>
    <w:unhideWhenUsed/>
    <w:rsid w:val="0059646F"/>
    <w:rPr>
      <w:color w:val="0000FF" w:themeColor="hyperlink"/>
      <w:u w:val="single"/>
    </w:rPr>
  </w:style>
  <w:style w:type="character" w:styleId="Lienhypertextesuivivisit">
    <w:name w:val="FollowedHyperlink"/>
    <w:basedOn w:val="Policepardfaut"/>
    <w:uiPriority w:val="99"/>
    <w:semiHidden/>
    <w:unhideWhenUsed/>
    <w:rsid w:val="00F03415"/>
    <w:rPr>
      <w:color w:val="800080" w:themeColor="followedHyperlink"/>
      <w:u w:val="single"/>
    </w:rPr>
  </w:style>
  <w:style w:type="paragraph" w:styleId="NormalWeb">
    <w:name w:val="Normal (Web)"/>
    <w:basedOn w:val="Normal"/>
    <w:uiPriority w:val="99"/>
    <w:unhideWhenUsed/>
    <w:rsid w:val="00477EFE"/>
    <w:pPr>
      <w:spacing w:before="100" w:beforeAutospacing="1" w:after="100" w:afterAutospacing="1"/>
    </w:pPr>
    <w:rPr>
      <w:rFonts w:ascii="Times New Roman" w:eastAsia="Times New Roman" w:hAnsi="Times New Roman" w:cs="Times New Roman"/>
      <w:lang w:val="fr-CA" w:eastAsia="fr-CA"/>
    </w:rPr>
  </w:style>
  <w:style w:type="character" w:styleId="lev">
    <w:name w:val="Strong"/>
    <w:basedOn w:val="Policepardfaut"/>
    <w:uiPriority w:val="22"/>
    <w:qFormat/>
    <w:rsid w:val="00183F9E"/>
    <w:rPr>
      <w:b/>
      <w:bCs/>
    </w:rPr>
  </w:style>
  <w:style w:type="table" w:styleId="Grilledutableau">
    <w:name w:val="Table Grid"/>
    <w:basedOn w:val="TableauNormal"/>
    <w:uiPriority w:val="59"/>
    <w:rsid w:val="00D43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C1DBE"/>
    <w:rPr>
      <w:color w:val="605E5C"/>
      <w:shd w:val="clear" w:color="auto" w:fill="E1DFDD"/>
    </w:rPr>
  </w:style>
  <w:style w:type="character" w:styleId="Accentuationlgre">
    <w:name w:val="Subtle Emphasis"/>
    <w:basedOn w:val="Policepardfaut"/>
    <w:uiPriority w:val="19"/>
    <w:qFormat/>
    <w:rsid w:val="00127A9E"/>
    <w:rPr>
      <w:i/>
      <w:iCs/>
      <w:color w:val="404040" w:themeColor="text1" w:themeTint="BF"/>
    </w:rPr>
  </w:style>
  <w:style w:type="paragraph" w:customStyle="1" w:styleId="Default">
    <w:name w:val="Default"/>
    <w:rsid w:val="00A7094E"/>
    <w:pPr>
      <w:autoSpaceDE w:val="0"/>
      <w:autoSpaceDN w:val="0"/>
      <w:adjustRightInd w:val="0"/>
    </w:pPr>
    <w:rPr>
      <w:rFonts w:ascii="Calibri" w:hAnsi="Calibri" w:cs="Calibri"/>
      <w:color w:val="000000"/>
      <w:lang w:val="fr-CA"/>
    </w:rPr>
  </w:style>
  <w:style w:type="paragraph" w:customStyle="1" w:styleId="p1">
    <w:name w:val="p1"/>
    <w:basedOn w:val="Normal"/>
    <w:rsid w:val="00C44EE5"/>
    <w:pPr>
      <w:spacing w:before="100" w:beforeAutospacing="1" w:after="100" w:afterAutospacing="1"/>
    </w:pPr>
    <w:rPr>
      <w:rFonts w:ascii="Aptos" w:eastAsiaTheme="minorHAnsi" w:hAnsi="Aptos" w:cs="Aptos"/>
      <w:lang w:val="fr-CA" w:eastAsia="fr-CA"/>
    </w:rPr>
  </w:style>
  <w:style w:type="character" w:customStyle="1" w:styleId="s1">
    <w:name w:val="s1"/>
    <w:basedOn w:val="Policepardfaut"/>
    <w:rsid w:val="00C44EE5"/>
  </w:style>
  <w:style w:type="paragraph" w:styleId="Corpsdetexte2">
    <w:name w:val="Body Text 2"/>
    <w:basedOn w:val="Normal"/>
    <w:link w:val="Corpsdetexte2Car"/>
    <w:rsid w:val="00BD6488"/>
    <w:rPr>
      <w:rFonts w:ascii="Garamond" w:eastAsia="Times New Roman" w:hAnsi="Garamond" w:cs="Times New Roman"/>
      <w:szCs w:val="20"/>
      <w:lang w:val="fr-CA"/>
    </w:rPr>
  </w:style>
  <w:style w:type="character" w:customStyle="1" w:styleId="Corpsdetexte2Car">
    <w:name w:val="Corps de texte 2 Car"/>
    <w:basedOn w:val="Policepardfaut"/>
    <w:link w:val="Corpsdetexte2"/>
    <w:rsid w:val="00BD6488"/>
    <w:rPr>
      <w:rFonts w:ascii="Garamond" w:eastAsia="Times New Roman" w:hAnsi="Garamond" w:cs="Times New Roman"/>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457181">
      <w:bodyDiv w:val="1"/>
      <w:marLeft w:val="0"/>
      <w:marRight w:val="0"/>
      <w:marTop w:val="0"/>
      <w:marBottom w:val="0"/>
      <w:divBdr>
        <w:top w:val="none" w:sz="0" w:space="0" w:color="auto"/>
        <w:left w:val="none" w:sz="0" w:space="0" w:color="auto"/>
        <w:bottom w:val="none" w:sz="0" w:space="0" w:color="auto"/>
        <w:right w:val="none" w:sz="0" w:space="0" w:color="auto"/>
      </w:divBdr>
    </w:div>
    <w:div w:id="684864551">
      <w:bodyDiv w:val="1"/>
      <w:marLeft w:val="0"/>
      <w:marRight w:val="0"/>
      <w:marTop w:val="0"/>
      <w:marBottom w:val="0"/>
      <w:divBdr>
        <w:top w:val="none" w:sz="0" w:space="0" w:color="auto"/>
        <w:left w:val="none" w:sz="0" w:space="0" w:color="auto"/>
        <w:bottom w:val="none" w:sz="0" w:space="0" w:color="auto"/>
        <w:right w:val="none" w:sz="0" w:space="0" w:color="auto"/>
      </w:divBdr>
    </w:div>
    <w:div w:id="17300291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s_h_argenteuil@hotmail.com"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ha.qc.ca"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86A5E-EAD3-475F-9205-6152E5718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571</Words>
  <Characters>3063</Characters>
  <Application>Microsoft Office Word</Application>
  <DocSecurity>0</DocSecurity>
  <Lines>161</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Marie-Claude Clermont</dc:creator>
  <cp:keywords/>
  <dc:description/>
  <cp:lastModifiedBy>manon choiniere</cp:lastModifiedBy>
  <cp:revision>51</cp:revision>
  <cp:lastPrinted>2025-02-26T13:27:00Z</cp:lastPrinted>
  <dcterms:created xsi:type="dcterms:W3CDTF">2026-04-08T22:22:00Z</dcterms:created>
  <dcterms:modified xsi:type="dcterms:W3CDTF">2026-04-08T23:11:00Z</dcterms:modified>
</cp:coreProperties>
</file>